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52" w:rsidRPr="00C15E26" w:rsidRDefault="00563352" w:rsidP="00563352">
      <w:pPr>
        <w:spacing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>СПОРТИВН</w:t>
      </w:r>
      <w:r w:rsidR="00C15E26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15E26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>ГР</w:t>
      </w:r>
      <w:r w:rsidR="00C15E26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15E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>ФОРМ</w:t>
      </w:r>
      <w:r w:rsidR="00C15E26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>ВАН</w:t>
      </w:r>
      <w:r w:rsidR="00C15E26">
        <w:rPr>
          <w:rFonts w:ascii="Times New Roman" w:eastAsia="Times New Roman" w:hAnsi="Times New Roman" w:cs="Times New Roman"/>
          <w:sz w:val="28"/>
          <w:szCs w:val="28"/>
          <w:lang w:val="uk-UA"/>
        </w:rPr>
        <w:t>НІ</w:t>
      </w:r>
      <w:r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15E26">
        <w:rPr>
          <w:rFonts w:ascii="Times New Roman" w:eastAsia="Times New Roman" w:hAnsi="Times New Roman" w:cs="Times New Roman"/>
          <w:sz w:val="28"/>
          <w:szCs w:val="28"/>
          <w:lang w:val="uk-UA"/>
        </w:rPr>
        <w:t>ОСОБИСТОСТІ</w:t>
      </w:r>
      <w:r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СТУДЕНТ</w:t>
      </w:r>
      <w:r w:rsidR="00C15E26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</w:p>
    <w:p w:rsidR="00563352" w:rsidRPr="00563352" w:rsidRDefault="00563352" w:rsidP="00563352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>Зелененко</w:t>
      </w:r>
      <w:proofErr w:type="spellEnd"/>
      <w:r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 О.</w:t>
      </w:r>
      <w:r w:rsidRPr="005633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>ст. викладач</w:t>
      </w:r>
      <w:r w:rsidRPr="005633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63352">
        <w:rPr>
          <w:rFonts w:ascii="Times New Roman" w:eastAsia="Times New Roman" w:hAnsi="Times New Roman" w:cs="Times New Roman"/>
          <w:sz w:val="28"/>
          <w:szCs w:val="28"/>
          <w:lang w:val="uk-UA"/>
        </w:rPr>
        <w:t>НФаУ</w:t>
      </w:r>
      <w:proofErr w:type="spellEnd"/>
    </w:p>
    <w:p w:rsidR="00901302" w:rsidRPr="00C15E26" w:rsidRDefault="00C636F3" w:rsidP="00C15E26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Бурхливий розвиток науки і техніки, механізації, автоматизації і роботизації виробничих процесів, впровадження в усі галузі народного господарства і промисловості комп’ютерної техніки привели до виникнення цілого ряду нових професій, діяльність фахівців у яких зв’язана з високою психічною і фізичною напруженістю. </w:t>
      </w:r>
      <w:r w:rsidR="00901302"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суспільстві фізкультура є найважливішим засобом виховання </w:t>
      </w:r>
      <w:r w:rsidR="00AE43FA">
        <w:rPr>
          <w:rFonts w:ascii="Times New Roman" w:eastAsia="Times New Roman" w:hAnsi="Times New Roman" w:cs="Times New Roman"/>
          <w:sz w:val="28"/>
          <w:szCs w:val="28"/>
          <w:lang w:val="uk-UA"/>
        </w:rPr>
        <w:t>сучасно</w:t>
      </w:r>
      <w:r w:rsidR="00901302"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>ї людини, гармонійно поєднує в собі духовне багатство, моральну чистоту і фізичну досконалість</w:t>
      </w:r>
      <w:r w:rsidR="0058715D" w:rsidRPr="005871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8715D" w:rsidRPr="00E00EC1">
        <w:rPr>
          <w:rFonts w:ascii="Times New Roman" w:eastAsia="Times New Roman" w:hAnsi="Times New Roman" w:cs="Times New Roman"/>
          <w:sz w:val="28"/>
          <w:szCs w:val="28"/>
          <w:lang w:val="uk-UA"/>
        </w:rPr>
        <w:t>[1]</w:t>
      </w:r>
      <w:r w:rsidR="0058715D" w:rsidRPr="002C27D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01302" w:rsidRPr="00C15E26" w:rsidRDefault="00901302" w:rsidP="005633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>Фізичне виховання - одне з необхідних умов правильного розвитку</w:t>
      </w:r>
      <w:r w:rsidR="00AE43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людини</w:t>
      </w:r>
      <w:r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Залучення до спорту з раннього дитинства дає фізичне загартування, виховує спритність, швидкість реакції, підвищує активність, розвиває почуття дружби. Повноцінний фізичний розвиток </w:t>
      </w:r>
      <w:r w:rsidR="00AE43FA">
        <w:rPr>
          <w:rFonts w:ascii="Times New Roman" w:eastAsia="Times New Roman" w:hAnsi="Times New Roman" w:cs="Times New Roman"/>
          <w:sz w:val="28"/>
          <w:szCs w:val="28"/>
          <w:lang w:val="uk-UA"/>
        </w:rPr>
        <w:t>людини</w:t>
      </w:r>
      <w:r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можливо лише при комплексному використанні засобів фізичного виховання: природних факторів, гігієнічних заходів і фізичних вправ</w:t>
      </w:r>
      <w:r w:rsidR="0058715D" w:rsidRPr="0058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15D" w:rsidRPr="00E00EC1">
        <w:rPr>
          <w:rFonts w:ascii="Times New Roman" w:eastAsia="Times New Roman" w:hAnsi="Times New Roman" w:cs="Times New Roman"/>
          <w:sz w:val="28"/>
          <w:szCs w:val="28"/>
          <w:lang w:val="uk-UA"/>
        </w:rPr>
        <w:t>[</w:t>
      </w:r>
      <w:r w:rsidR="0058715D" w:rsidRPr="0058715D">
        <w:rPr>
          <w:rFonts w:ascii="Times New Roman" w:eastAsia="Times New Roman" w:hAnsi="Times New Roman" w:cs="Times New Roman"/>
          <w:sz w:val="28"/>
          <w:szCs w:val="28"/>
        </w:rPr>
        <w:t>3</w:t>
      </w:r>
      <w:r w:rsidR="0058715D" w:rsidRPr="00E00EC1">
        <w:rPr>
          <w:rFonts w:ascii="Times New Roman" w:eastAsia="Times New Roman" w:hAnsi="Times New Roman" w:cs="Times New Roman"/>
          <w:sz w:val="28"/>
          <w:szCs w:val="28"/>
          <w:lang w:val="uk-UA"/>
        </w:rPr>
        <w:t>]</w:t>
      </w:r>
      <w:r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01302" w:rsidRPr="00C15E26" w:rsidRDefault="00901302" w:rsidP="005633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Дисципліна «Фізичне виховання» в вищій професійній освіті зазнає значного реформування, та в багатьох навчальних закладах </w:t>
      </w:r>
      <w:r w:rsidR="00C15E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вже </w:t>
      </w:r>
      <w:r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>не є обов'язковим базовим курсом в циклі загальних гуманітарних і соціально-економічних дисциплін</w:t>
      </w:r>
      <w:r w:rsidR="00854282"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на нашу думку, в сучасних реаліях не є </w:t>
      </w:r>
      <w:proofErr w:type="spellStart"/>
      <w:r w:rsidR="00854282"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>дальнобачливо</w:t>
      </w:r>
      <w:proofErr w:type="spellEnd"/>
      <w:r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C15E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>Внесок фізичної культури у вищу освіту має полягати в забезпеченні студентів усіма аспектами знань про науково-практичних засадах фізичної культури і здорового способу життя, а також в оволодінні системою практичних умінь і навичок, що забезпечують збереження і зміцнення здоров'я, психічне благополуччя і вдосконалення його психофізичних здібностей і якостей особистості.</w:t>
      </w:r>
    </w:p>
    <w:p w:rsidR="00563352" w:rsidRPr="00C15E26" w:rsidRDefault="00854282" w:rsidP="0085428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>Метою фізичного виховання студентів є формування фізичної культури особистості. Для досягнення поставленої мети передбачається вирішення наступних виховних, освітніх, розвиваючих і оздоровчих завдань:</w:t>
      </w:r>
    </w:p>
    <w:p w:rsidR="00854282" w:rsidRPr="00C15E26" w:rsidRDefault="00854282" w:rsidP="00854282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>розуміння ролі фізичної культури в розвитку особистості і підготовки її до професійної діяльності;</w:t>
      </w:r>
    </w:p>
    <w:p w:rsidR="00854282" w:rsidRPr="00C15E26" w:rsidRDefault="00CE22C5" w:rsidP="00854282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</w:t>
      </w:r>
      <w:r w:rsidR="00854282"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>нання науково-практичних основ фізичної культури і здорового способу життя;</w:t>
      </w:r>
    </w:p>
    <w:p w:rsidR="00854282" w:rsidRPr="00C15E26" w:rsidRDefault="00CE22C5" w:rsidP="00854282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>ф</w:t>
      </w:r>
      <w:r w:rsidR="00854282"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>ормування мотиваційно-ціннісного ставлення до фізичної культурі, установки на здоровий спосіб життя, фізичне самовдосконалення і самовиховання, потреби в регулярних заняттях фізичними вправами і спортом;</w:t>
      </w:r>
    </w:p>
    <w:p w:rsidR="00854282" w:rsidRPr="00C15E26" w:rsidRDefault="00CE22C5" w:rsidP="00854282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854282"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>володіння системою практичних умінь і навичок, що забезпечують збереження і зміцнення здоров'я, психічне благополуччя, розвиток і вдосконалення психофізичних здібностей, якостей і властивостей особистості, самовизначення в галузі фізичної культури;</w:t>
      </w:r>
    </w:p>
    <w:p w:rsidR="00854282" w:rsidRPr="00C15E26" w:rsidRDefault="00CE22C5" w:rsidP="00854282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854282"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абезпечення загальної і </w:t>
      </w:r>
      <w:proofErr w:type="spellStart"/>
      <w:r w:rsidR="00854282"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 w:rsidR="00854282"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-прикладної фізичної підготовленості, </w:t>
      </w:r>
      <w:r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 </w:t>
      </w:r>
      <w:r w:rsidR="00854282"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визнача</w:t>
      </w:r>
      <w:r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="00854282"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психофізичну готовність студента до майбутньої професі</w:t>
      </w:r>
      <w:r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>йної діяльності</w:t>
      </w:r>
      <w:r w:rsidR="00854282"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854282" w:rsidRPr="00C15E26" w:rsidRDefault="00CE22C5" w:rsidP="00854282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>набуття досвіду творчого використання фізкультурно-спортивної діяльності для досягнення життєвих і професійних цілей</w:t>
      </w:r>
      <w:r w:rsidRPr="00C15E26">
        <w:rPr>
          <w:lang w:val="uk-UA"/>
        </w:rPr>
        <w:t>.</w:t>
      </w:r>
    </w:p>
    <w:p w:rsidR="00CE22C5" w:rsidRPr="00C15E26" w:rsidRDefault="00CE22C5" w:rsidP="00CE22C5">
      <w:pPr>
        <w:pStyle w:val="a3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>Спортивні ігри є невід'ємною частиною фізичної культури більшості в</w:t>
      </w:r>
      <w:r w:rsidR="00C15E26">
        <w:rPr>
          <w:rFonts w:ascii="Times New Roman" w:eastAsia="Times New Roman" w:hAnsi="Times New Roman" w:cs="Times New Roman"/>
          <w:sz w:val="28"/>
          <w:szCs w:val="28"/>
          <w:lang w:val="uk-UA"/>
        </w:rPr>
        <w:t>ищих навчальних зак</w:t>
      </w:r>
      <w:r w:rsidR="007B0E87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C15E26">
        <w:rPr>
          <w:rFonts w:ascii="Times New Roman" w:eastAsia="Times New Roman" w:hAnsi="Times New Roman" w:cs="Times New Roman"/>
          <w:sz w:val="28"/>
          <w:szCs w:val="28"/>
          <w:lang w:val="uk-UA"/>
        </w:rPr>
        <w:t>аді</w:t>
      </w:r>
      <w:r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>в. Спортивними іграми називають ігрові змагання, які ґрунтуються на різних тактичних і технічних прийомах для досягнення певної мети. Під час спортивних ігор, як правило, йде процес змагань між двома або кількома суперниками. Під час занять спортивними іграми у людей, що тренуються виробляється вміння приймати швидкі самостійні рішення, удосконалюється здатність видозмінювати свої рухи по швидкості, напрямку і інтенсивності. Вплив на здоров'я людини виражається також у розвитку витривалості, швидкості і спритності, підтримки тонусу м'язової мускулатури, формування підвищеної стійкості до простудних захворювань внаслідок зміцнення імунітету. І це далеко не всі переваги спортивних ігор</w:t>
      </w:r>
      <w:r w:rsidR="005871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8715D" w:rsidRPr="00E00EC1">
        <w:rPr>
          <w:rFonts w:ascii="Times New Roman" w:eastAsia="Times New Roman" w:hAnsi="Times New Roman" w:cs="Times New Roman"/>
          <w:sz w:val="28"/>
          <w:szCs w:val="28"/>
          <w:lang w:val="uk-UA"/>
        </w:rPr>
        <w:t>[</w:t>
      </w:r>
      <w:r w:rsidR="0058715D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="0058715D" w:rsidRPr="00E00EC1">
        <w:rPr>
          <w:rFonts w:ascii="Times New Roman" w:eastAsia="Times New Roman" w:hAnsi="Times New Roman" w:cs="Times New Roman"/>
          <w:sz w:val="28"/>
          <w:szCs w:val="28"/>
          <w:lang w:val="uk-UA"/>
        </w:rPr>
        <w:t>]</w:t>
      </w:r>
      <w:r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E22C5" w:rsidRPr="00C15E26" w:rsidRDefault="00CE22C5" w:rsidP="00CE22C5">
      <w:pPr>
        <w:pStyle w:val="a3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Спортивні ігри також впливають на розвиток людини як особистості. Причому, головним тут виявляється виховання суспільно значущих якостей особистості - колективізму, свідомої дисципліни, здатності поставити суспільне вище особистих. Найактивнішим фактором формування особистості виступає </w:t>
      </w:r>
      <w:r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тут колектив. Його вплив тим вище, чим сильніше, авторитетніше кожен з його членів. Спортивна гра - завжди боротьба, і нерідко сувора. Тому найвищі моральні якості проявляються саме в таких умовах. Чесність у спортивній боротьбі - один із проявів моральної зрілості. Перемога, досягнута за всяку ціну, не має права на життя, бо вона руйнує моральні норми спорту. Повага до суперника, використання лише дозволених прийомів боротьби - ось норми, які повинні неухильно щепитися з перших кроків у спорті. Тому так важлива правильна організація навчально-виховного процесу, де провідну роль відіграє </w:t>
      </w:r>
      <w:r w:rsidR="002C66BB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</w:t>
      </w:r>
      <w:r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>. Найважливіші завдання його роботи полягають в створенні необхідних умов для формування особистості, здатної у всіх випадках життя проявляти високі моральні якості</w:t>
      </w:r>
      <w:r w:rsidR="0058715D" w:rsidRPr="005871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8715D" w:rsidRPr="00E00EC1">
        <w:rPr>
          <w:rFonts w:ascii="Times New Roman" w:eastAsia="Times New Roman" w:hAnsi="Times New Roman" w:cs="Times New Roman"/>
          <w:sz w:val="28"/>
          <w:szCs w:val="28"/>
          <w:lang w:val="uk-UA"/>
        </w:rPr>
        <w:t>[</w:t>
      </w:r>
      <w:r w:rsidR="0058715D" w:rsidRPr="0058715D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bookmarkStart w:id="0" w:name="_GoBack"/>
      <w:bookmarkEnd w:id="0"/>
      <w:r w:rsidR="0058715D" w:rsidRPr="00E00EC1">
        <w:rPr>
          <w:rFonts w:ascii="Times New Roman" w:eastAsia="Times New Roman" w:hAnsi="Times New Roman" w:cs="Times New Roman"/>
          <w:sz w:val="28"/>
          <w:szCs w:val="28"/>
          <w:lang w:val="uk-UA"/>
        </w:rPr>
        <w:t>]</w:t>
      </w:r>
      <w:r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636F3" w:rsidRPr="00C15E26" w:rsidRDefault="00CE22C5" w:rsidP="00CE22C5">
      <w:pPr>
        <w:pStyle w:val="a3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>Значна особливість спортивних ігор полягає ще і в тому, що для досягнення високих результатів тут обов'язково важливий весь комплекс спеціальних якостей - фізичних, техніко-тактичних, морально-вольових.</w:t>
      </w:r>
      <w:r w:rsidR="002C66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636F3"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Слід підкреслити, що спортивні ігри мають виключно </w:t>
      </w:r>
      <w:r w:rsidR="002C66BB"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>багаті</w:t>
      </w:r>
      <w:r w:rsidR="00C636F3"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>, а в деяких аспектах просто унікальн</w:t>
      </w:r>
      <w:r w:rsidR="002C66BB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C636F3"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можливост</w:t>
      </w:r>
      <w:r w:rsidR="002C66BB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C636F3"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виховання характеру. Знаючи своїх учнів, тренер може навмисне і разом</w:t>
      </w:r>
      <w:r w:rsidR="00C636F3" w:rsidRPr="00C15E26">
        <w:rPr>
          <w:lang w:val="uk-UA"/>
        </w:rPr>
        <w:t xml:space="preserve"> </w:t>
      </w:r>
      <w:r w:rsidR="00C636F3"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>з тим непомітно ставити їх в такі умови, де неможливо не проявити певн</w:t>
      </w:r>
      <w:r w:rsidR="002C66BB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C636F3"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моральн</w:t>
      </w:r>
      <w:r w:rsidR="002C66BB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C636F3"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якост</w:t>
      </w:r>
      <w:r w:rsidR="007B0E87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C636F3"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636F3" w:rsidRPr="00C15E26" w:rsidRDefault="00C636F3" w:rsidP="00CE22C5">
      <w:pPr>
        <w:pStyle w:val="a3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>Величезна приваблива і разом з тим виховна сила ігор укладена в комплексній мотивації ігров</w:t>
      </w:r>
      <w:r w:rsidR="007B0E87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діяльності. На тре</w:t>
      </w:r>
      <w:r w:rsidR="002C66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нуванні або на змаганні кожен зі студентів </w:t>
      </w:r>
      <w:r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відчуває глибоке моральне задоволення від самого процесу гри, де кожен в чомусь перевершив не тільки себе, але і суперника, і це не пройшло повз увагу </w:t>
      </w:r>
      <w:r w:rsidR="007B0E87"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>товари</w:t>
      </w:r>
      <w:r w:rsidR="007B0E87">
        <w:rPr>
          <w:rFonts w:ascii="Times New Roman" w:eastAsia="Times New Roman" w:hAnsi="Times New Roman" w:cs="Times New Roman"/>
          <w:sz w:val="28"/>
          <w:szCs w:val="28"/>
          <w:lang w:val="uk-UA"/>
        </w:rPr>
        <w:t>шів</w:t>
      </w:r>
      <w:r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команді, тренер</w:t>
      </w:r>
      <w:r w:rsidR="007B0E8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глядач</w:t>
      </w:r>
      <w:r w:rsidR="007B0E87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>. Прагнення зберегти його змушує робити над собою зусилля, яке переростає в звичку і формує характер і особистість.</w:t>
      </w:r>
    </w:p>
    <w:p w:rsidR="00C636F3" w:rsidRPr="00C15E26" w:rsidRDefault="00C636F3" w:rsidP="00CE22C5">
      <w:pPr>
        <w:pStyle w:val="a3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Велику цінність для педагога являє і освітній аспект занять спортивними іграми. Багатство змісту ігор розширює руховий потенціал людини. Маючи в своєму розпорядженні навички, людина набуває можливість в будь-якій життєвій ситуації знайти адекватне та ефективне рухове рішення. Важливість цієї обставини для трудової, військової чи іншої форми діяльності важко </w:t>
      </w:r>
      <w:r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переоцінити.</w:t>
      </w:r>
      <w:r w:rsidR="002C66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>Під впливом безперервно мінливої ситуації рухові навички стають гнучкими і надзвичайно рухливими. Біг, стрибки, метання в процесі гри використовуються постійно. Більш того, вони використовуються у всіляких поєднаннях, що забезпечують різносторонній, а вірніше, всебічн</w:t>
      </w:r>
      <w:r w:rsidR="007B0E87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r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вплив на придбання високого потенціалу фізичної підготовленості </w:t>
      </w:r>
      <w:r w:rsidR="002C66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тих, </w:t>
      </w:r>
      <w:r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>що займаються.</w:t>
      </w:r>
    </w:p>
    <w:p w:rsidR="00C636F3" w:rsidRPr="00563352" w:rsidRDefault="00C636F3" w:rsidP="00C636F3">
      <w:pPr>
        <w:pStyle w:val="a3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>Правильно організовані заняття спортивними іграми незалежно від того, чи будуть вони систематичними або епізодичними (як самостійно обира</w:t>
      </w:r>
      <w:r w:rsidR="007B0E87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форма спортивно</w:t>
      </w:r>
      <w:r w:rsidR="007B0E87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розваги), роблять позитивний вплив на організм </w:t>
      </w:r>
      <w:r w:rsidR="007B0E87">
        <w:rPr>
          <w:rFonts w:ascii="Times New Roman" w:eastAsia="Times New Roman" w:hAnsi="Times New Roman" w:cs="Times New Roman"/>
          <w:sz w:val="28"/>
          <w:szCs w:val="28"/>
          <w:lang w:val="uk-UA"/>
        </w:rPr>
        <w:t>людини</w:t>
      </w:r>
      <w:r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>. А в деяких випадках, при появі стійкого інтересу можуть виявитися улюбленим видом фізичних вправ, під впливом як</w:t>
      </w:r>
      <w:r w:rsidR="007B0E87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Pr="00C15E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можна досягти високого рівня фізичної підготовленості, фізичного розвитку і спортивної майстерності.</w:t>
      </w:r>
    </w:p>
    <w:p w:rsidR="00C636F3" w:rsidRPr="00C636F3" w:rsidRDefault="00C636F3" w:rsidP="00C636F3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36F3">
        <w:rPr>
          <w:rFonts w:ascii="Times New Roman" w:eastAsia="Times New Roman" w:hAnsi="Times New Roman" w:cs="Times New Roman"/>
          <w:sz w:val="28"/>
          <w:szCs w:val="28"/>
          <w:lang w:val="uk-UA"/>
        </w:rPr>
        <w:t>Література.</w:t>
      </w:r>
    </w:p>
    <w:p w:rsidR="00AE43FA" w:rsidRDefault="00AE43FA" w:rsidP="00F8389C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E43FA"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Компетентнісний</w:t>
      </w:r>
      <w:proofErr w:type="spellEnd"/>
      <w:r w:rsidRPr="00AE43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підхід у сучасній освіті: світовий досвід та українські перспективи: Бібліотека з освітньої політики / Під. </w:t>
      </w:r>
      <w:proofErr w:type="spellStart"/>
      <w:r w:rsidRPr="00AE43FA">
        <w:rPr>
          <w:rFonts w:ascii="Times New Roman" w:eastAsia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AE43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ред. О.В. </w:t>
      </w:r>
      <w:proofErr w:type="spellStart"/>
      <w:r w:rsidRPr="00AE43FA">
        <w:rPr>
          <w:rFonts w:ascii="Times New Roman" w:eastAsia="Times New Roman" w:hAnsi="Times New Roman" w:cs="Times New Roman"/>
          <w:sz w:val="28"/>
          <w:szCs w:val="28"/>
          <w:lang w:val="uk-UA"/>
        </w:rPr>
        <w:t>Овчарук</w:t>
      </w:r>
      <w:proofErr w:type="spellEnd"/>
      <w:r w:rsidRPr="00AE43FA">
        <w:rPr>
          <w:rFonts w:ascii="Times New Roman" w:eastAsia="Times New Roman" w:hAnsi="Times New Roman" w:cs="Times New Roman"/>
          <w:sz w:val="28"/>
          <w:szCs w:val="28"/>
          <w:lang w:val="uk-UA"/>
        </w:rPr>
        <w:t>. – К.: «К.І.С.», 2004. – 112 с.</w:t>
      </w:r>
    </w:p>
    <w:p w:rsidR="00F8389C" w:rsidRPr="00F8389C" w:rsidRDefault="00F8389C" w:rsidP="00F8389C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89C">
        <w:rPr>
          <w:rFonts w:ascii="Times New Roman" w:eastAsia="Times New Roman" w:hAnsi="Times New Roman" w:cs="Times New Roman"/>
          <w:sz w:val="28"/>
          <w:szCs w:val="28"/>
          <w:lang w:val="uk-UA"/>
        </w:rPr>
        <w:t>Козина Ж.Л. Индивидуализация подготовки спортсменов в игровых видах спорта: Монография /Козина Ж.Л. — Харьков: «Точка»,2009. — 396 с.</w:t>
      </w:r>
    </w:p>
    <w:p w:rsidR="00F8389C" w:rsidRPr="007D7EDD" w:rsidRDefault="00AE43FA" w:rsidP="007D7ED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F8389C">
        <w:rPr>
          <w:rFonts w:ascii="Times New Roman" w:eastAsia="Times New Roman" w:hAnsi="Times New Roman" w:cs="Times New Roman"/>
          <w:sz w:val="28"/>
          <w:szCs w:val="28"/>
          <w:lang w:val="uk-UA"/>
        </w:rPr>
        <w:t>Королінська</w:t>
      </w:r>
      <w:proofErr w:type="spellEnd"/>
      <w:r w:rsidRPr="00F838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С. В. Основи здорового способу життя студентів: </w:t>
      </w:r>
      <w:proofErr w:type="spellStart"/>
      <w:r w:rsidRPr="00F8389C">
        <w:rPr>
          <w:rFonts w:ascii="Times New Roman" w:eastAsia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F838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посібник / С. В. </w:t>
      </w:r>
      <w:proofErr w:type="spellStart"/>
      <w:r w:rsidRPr="00F8389C">
        <w:rPr>
          <w:rFonts w:ascii="Times New Roman" w:eastAsia="Times New Roman" w:hAnsi="Times New Roman" w:cs="Times New Roman"/>
          <w:sz w:val="28"/>
          <w:szCs w:val="28"/>
          <w:lang w:val="uk-UA"/>
        </w:rPr>
        <w:t>Королінська</w:t>
      </w:r>
      <w:proofErr w:type="spellEnd"/>
      <w:r w:rsidRPr="00F838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Н. І. Ізмайлова, П. О. Сіренко, А. О. Аркуша. – Харків : </w:t>
      </w:r>
      <w:proofErr w:type="spellStart"/>
      <w:r w:rsidRPr="00F8389C">
        <w:rPr>
          <w:rFonts w:ascii="Times New Roman" w:eastAsia="Times New Roman" w:hAnsi="Times New Roman" w:cs="Times New Roman"/>
          <w:sz w:val="28"/>
          <w:szCs w:val="28"/>
          <w:lang w:val="uk-UA"/>
        </w:rPr>
        <w:t>НФаУ</w:t>
      </w:r>
      <w:proofErr w:type="spellEnd"/>
      <w:r w:rsidRPr="00F8389C">
        <w:rPr>
          <w:rFonts w:ascii="Times New Roman" w:eastAsia="Times New Roman" w:hAnsi="Times New Roman" w:cs="Times New Roman"/>
          <w:sz w:val="28"/>
          <w:szCs w:val="28"/>
          <w:lang w:val="uk-UA"/>
        </w:rPr>
        <w:t>, 2013. – 84 с.</w:t>
      </w:r>
    </w:p>
    <w:sectPr w:rsidR="00F8389C" w:rsidRPr="007D7EDD" w:rsidSect="005633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6"/>
    <w:multiLevelType w:val="hybridMultilevel"/>
    <w:tmpl w:val="21FAA2F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67"/>
    <w:multiLevelType w:val="hybridMultilevel"/>
    <w:tmpl w:val="5451CF4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6D"/>
    <w:multiLevelType w:val="hybridMultilevel"/>
    <w:tmpl w:val="424479D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5221B5B"/>
    <w:multiLevelType w:val="hybridMultilevel"/>
    <w:tmpl w:val="626E9A38"/>
    <w:lvl w:ilvl="0" w:tplc="CF8243E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52"/>
    <w:rsid w:val="002C66BB"/>
    <w:rsid w:val="00563352"/>
    <w:rsid w:val="0058715D"/>
    <w:rsid w:val="007B0E87"/>
    <w:rsid w:val="007D7EDD"/>
    <w:rsid w:val="00854282"/>
    <w:rsid w:val="00901302"/>
    <w:rsid w:val="00AE43FA"/>
    <w:rsid w:val="00C15E26"/>
    <w:rsid w:val="00C636F3"/>
    <w:rsid w:val="00CE22C5"/>
    <w:rsid w:val="00D7037C"/>
    <w:rsid w:val="00F8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5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282"/>
    <w:pPr>
      <w:ind w:left="720"/>
      <w:contextualSpacing/>
    </w:pPr>
  </w:style>
  <w:style w:type="character" w:customStyle="1" w:styleId="alt-edited">
    <w:name w:val="alt-edited"/>
    <w:basedOn w:val="a0"/>
    <w:rsid w:val="00CE2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5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282"/>
    <w:pPr>
      <w:ind w:left="720"/>
      <w:contextualSpacing/>
    </w:pPr>
  </w:style>
  <w:style w:type="character" w:customStyle="1" w:styleId="alt-edited">
    <w:name w:val="alt-edited"/>
    <w:basedOn w:val="a0"/>
    <w:rsid w:val="00CE2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2017-03-12T10:39:00Z</dcterms:created>
  <dcterms:modified xsi:type="dcterms:W3CDTF">2017-03-12T14:24:00Z</dcterms:modified>
</cp:coreProperties>
</file>