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F1" w:rsidRDefault="001B72C0" w:rsidP="001B7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6F2E">
        <w:rPr>
          <w:rFonts w:ascii="Times New Roman" w:hAnsi="Times New Roman" w:cs="Times New Roman"/>
          <w:sz w:val="28"/>
          <w:szCs w:val="28"/>
          <w:lang w:val="uk-UA"/>
        </w:rPr>
        <w:t>Тєлєжкіна</w:t>
      </w:r>
      <w:proofErr w:type="spellEnd"/>
      <w:r w:rsidRPr="00126F2E">
        <w:rPr>
          <w:rFonts w:ascii="Times New Roman" w:hAnsi="Times New Roman" w:cs="Times New Roman"/>
          <w:sz w:val="28"/>
          <w:szCs w:val="28"/>
          <w:lang w:val="uk-UA"/>
        </w:rPr>
        <w:t xml:space="preserve"> О. О.  Складне речення як художньо-виражальн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 засіб поетичного синтаксису Л</w:t>
      </w:r>
      <w:r w:rsidRPr="00126F2E">
        <w:rPr>
          <w:rFonts w:ascii="Times New Roman" w:hAnsi="Times New Roman" w:cs="Times New Roman"/>
          <w:sz w:val="28"/>
          <w:szCs w:val="28"/>
          <w:lang w:val="uk-UA"/>
        </w:rPr>
        <w:t xml:space="preserve">іни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26F2E">
        <w:rPr>
          <w:rFonts w:ascii="Times New Roman" w:hAnsi="Times New Roman" w:cs="Times New Roman"/>
          <w:sz w:val="28"/>
          <w:szCs w:val="28"/>
          <w:lang w:val="uk-UA"/>
        </w:rPr>
        <w:t>остенко (на матеріалі збірки «Мадонна Перехресть») / О. О. Тєлєжкіна // Лінгвістичні дослідження: збірник наукових праць. – Х., 2016. – Випуск 44. – С. 218 – 224.</w:t>
      </w:r>
    </w:p>
    <w:p w:rsidR="001B72C0" w:rsidRDefault="001B72C0" w:rsidP="001B7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F2A" w:rsidRPr="008750F3" w:rsidRDefault="007D23E0" w:rsidP="008B6AD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0F3">
        <w:rPr>
          <w:rFonts w:ascii="Times New Roman" w:hAnsi="Times New Roman" w:cs="Times New Roman"/>
          <w:b/>
          <w:sz w:val="28"/>
          <w:szCs w:val="28"/>
          <w:lang w:val="uk-UA"/>
        </w:rPr>
        <w:t>О. О. Тєлєжкіна</w:t>
      </w:r>
    </w:p>
    <w:p w:rsidR="005256F1" w:rsidRPr="008750F3" w:rsidRDefault="005256F1" w:rsidP="005256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750F3">
        <w:rPr>
          <w:rFonts w:ascii="Times New Roman" w:hAnsi="Times New Roman" w:cs="Times New Roman"/>
          <w:sz w:val="28"/>
          <w:szCs w:val="28"/>
          <w:lang w:val="uk-UA"/>
        </w:rPr>
        <w:t>УДК 811.161.2</w:t>
      </w:r>
    </w:p>
    <w:p w:rsidR="00A75D66" w:rsidRDefault="00A75D66" w:rsidP="008B6A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РЕЧЕННЯ ЯК 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ХУДОЖНЬ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О-ВИРАЖАЛЬНИЙ ЗАСІБ ПОЕТИЧНОГО СИНТАКСИСУ ЛІНИ КОСТЕНКО</w:t>
      </w:r>
    </w:p>
    <w:p w:rsidR="007C52E8" w:rsidRPr="008750F3" w:rsidRDefault="0049372B" w:rsidP="008B6A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(на матеріалі збірки «Мадонна П</w:t>
      </w:r>
      <w:r w:rsidR="00A75D66">
        <w:rPr>
          <w:rFonts w:ascii="Times New Roman" w:hAnsi="Times New Roman" w:cs="Times New Roman"/>
          <w:b/>
          <w:sz w:val="28"/>
          <w:szCs w:val="28"/>
          <w:lang w:val="uk-UA"/>
        </w:rPr>
        <w:t>ерехресть»)</w:t>
      </w:r>
    </w:p>
    <w:p w:rsidR="007D23E0" w:rsidRPr="008750F3" w:rsidRDefault="007D23E0" w:rsidP="008B6A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71360" w:rsidRPr="00371360" w:rsidRDefault="00371360" w:rsidP="0037136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Автор пропонованої</w:t>
      </w:r>
      <w:r w:rsidR="00F8479C" w:rsidRPr="008750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здійснює спробу проаналізувати художньо-виражальні можливості складних речень різного типу, вжитих у творах </w:t>
      </w:r>
      <w:r w:rsidRPr="008750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поетичної збірки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Ліни Костенко «Мадонна Перехресть», і доходить висновку, що складні речення відіграють важливу роль у </w:t>
      </w:r>
      <w:r w:rsidRPr="00371360">
        <w:rPr>
          <w:rFonts w:ascii="Times New Roman" w:hAnsi="Times New Roman" w:cs="Times New Roman"/>
          <w:i/>
          <w:sz w:val="28"/>
          <w:szCs w:val="28"/>
          <w:lang w:val="uk-UA"/>
        </w:rPr>
        <w:t>структурно-синтаксичній організації розглядуваних віршових творів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виступають </w:t>
      </w:r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 xml:space="preserve">активним компонентом поетичного синтаксису </w:t>
      </w:r>
      <w:proofErr w:type="spellStart"/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>мисткині</w:t>
      </w:r>
      <w:proofErr w:type="spellEnd"/>
      <w:r w:rsidRPr="00371360">
        <w:rPr>
          <w:rFonts w:ascii="Times New Roman" w:hAnsi="Times New Roman" w:cs="Times New Roman"/>
          <w:i/>
          <w:sz w:val="28"/>
          <w:szCs w:val="28"/>
          <w:lang w:val="uk-UA"/>
        </w:rPr>
        <w:t>. Дослідж</w:t>
      </w:r>
      <w:r w:rsidR="00021CCD" w:rsidRPr="00371360">
        <w:rPr>
          <w:rFonts w:ascii="Times New Roman" w:hAnsi="Times New Roman"/>
          <w:i/>
          <w:sz w:val="28"/>
          <w:szCs w:val="28"/>
          <w:lang w:val="uk-UA"/>
        </w:rPr>
        <w:t xml:space="preserve">увані синтаксичні одиниці яскраво реалізують свій виражально-художній потенціал, втілюючи такі фігури експресивного синтаксису, як повтор, парцеляція, </w:t>
      </w:r>
      <w:proofErr w:type="spellStart"/>
      <w:r w:rsidR="00021CCD" w:rsidRPr="00371360">
        <w:rPr>
          <w:rFonts w:ascii="Times New Roman" w:hAnsi="Times New Roman"/>
          <w:i/>
          <w:sz w:val="28"/>
          <w:szCs w:val="28"/>
          <w:lang w:val="uk-UA"/>
        </w:rPr>
        <w:t>полісиндетон</w:t>
      </w:r>
      <w:proofErr w:type="spellEnd"/>
      <w:r w:rsidR="00021CCD" w:rsidRPr="0037136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021CCD" w:rsidRPr="00371360">
        <w:rPr>
          <w:rFonts w:ascii="Times New Roman" w:hAnsi="Times New Roman"/>
          <w:i/>
          <w:sz w:val="28"/>
          <w:szCs w:val="28"/>
          <w:lang w:val="uk-UA"/>
        </w:rPr>
        <w:t>перерваність</w:t>
      </w:r>
      <w:proofErr w:type="spellEnd"/>
      <w:r w:rsidR="00021CCD" w:rsidRPr="00371360">
        <w:rPr>
          <w:rFonts w:ascii="Times New Roman" w:hAnsi="Times New Roman"/>
          <w:i/>
          <w:sz w:val="28"/>
          <w:szCs w:val="28"/>
          <w:lang w:val="uk-UA"/>
        </w:rPr>
        <w:t>, що доводять запропоновані в розвідці ілюстрації.</w:t>
      </w:r>
    </w:p>
    <w:p w:rsidR="00B303CE" w:rsidRPr="003E2EAF" w:rsidRDefault="00B303CE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50F3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</w:t>
      </w:r>
      <w:r w:rsidR="008E70C4" w:rsidRPr="008750F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8315C2" w:rsidRP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складне речення, </w:t>
      </w:r>
      <w:r w:rsidR="003E2EAF" w:rsidRP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поетичний синтаксис, 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художньо-виражальні можливості, фігури експресивного синтаксису.</w:t>
      </w:r>
    </w:p>
    <w:p w:rsidR="00463560" w:rsidRPr="008750F3" w:rsidRDefault="00463560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3E2EAF" w:rsidRPr="00371360" w:rsidRDefault="008E70C4" w:rsidP="003E2EA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463560">
        <w:rPr>
          <w:rFonts w:ascii="Times New Roman" w:hAnsi="Times New Roman" w:cs="Times New Roman"/>
          <w:b/>
          <w:sz w:val="28"/>
          <w:szCs w:val="28"/>
          <w:lang w:val="uk-UA"/>
        </w:rPr>
        <w:t>Тележкина</w:t>
      </w:r>
      <w:proofErr w:type="spellEnd"/>
      <w:r w:rsidRPr="00463560">
        <w:rPr>
          <w:rFonts w:ascii="Times New Roman" w:hAnsi="Times New Roman" w:cs="Times New Roman"/>
          <w:b/>
          <w:sz w:val="28"/>
          <w:szCs w:val="28"/>
          <w:lang w:val="uk-UA"/>
        </w:rPr>
        <w:t> О. О. 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Сл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ожно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proofErr w:type="spellStart"/>
      <w:r w:rsidR="00104E50">
        <w:rPr>
          <w:rFonts w:ascii="Times New Roman" w:hAnsi="Times New Roman" w:cs="Times New Roman"/>
          <w:b/>
          <w:sz w:val="28"/>
          <w:szCs w:val="28"/>
        </w:rPr>
        <w:t>п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ре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дложение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художествен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но-в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ы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ра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зительное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средство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э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тич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еск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синтаксис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ы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Костенко (на </w:t>
      </w:r>
      <w:proofErr w:type="spellStart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матер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ал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ни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104E5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«Мадонна </w:t>
      </w:r>
      <w:r w:rsidR="0069118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315C2">
        <w:rPr>
          <w:rFonts w:ascii="Times New Roman" w:hAnsi="Times New Roman" w:cs="Times New Roman"/>
          <w:b/>
          <w:sz w:val="28"/>
          <w:szCs w:val="28"/>
          <w:lang w:val="uk-UA"/>
        </w:rPr>
        <w:t>ерехресть»)</w:t>
      </w:r>
      <w:r w:rsidR="003E2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Автор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предлагаемой</w:t>
      </w:r>
      <w:proofErr w:type="spellEnd"/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>стат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ьи</w:t>
      </w:r>
      <w:proofErr w:type="spellEnd"/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предпринимает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попытку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проанализировать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художественно-</w:t>
      </w:r>
      <w:r w:rsidR="003877CD">
        <w:rPr>
          <w:rFonts w:ascii="Times New Roman" w:hAnsi="Times New Roman" w:cs="Times New Roman"/>
          <w:i/>
          <w:sz w:val="28"/>
          <w:szCs w:val="28"/>
          <w:lang w:val="uk-UA"/>
        </w:rPr>
        <w:t>вы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разительные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возможности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сложных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предложений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разного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типа,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использованных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произведениях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>по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э</w:t>
      </w:r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>тич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еского</w:t>
      </w:r>
      <w:proofErr w:type="spellEnd"/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ника</w:t>
      </w:r>
      <w:proofErr w:type="spellEnd"/>
      <w:r w:rsidR="003E2EAF" w:rsidRPr="008750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Лины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Костенко «Мадонна Перехресть», и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приходит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выводу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что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сложные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предложения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играют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важную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роль в </w:t>
      </w:r>
      <w:proofErr w:type="spellStart"/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структурно-синтаксич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еско</w:t>
      </w:r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proofErr w:type="spellEnd"/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орган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зац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End"/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ассматриваемы</w:t>
      </w:r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proofErr w:type="spellEnd"/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877CD">
        <w:rPr>
          <w:rFonts w:ascii="Times New Roman" w:hAnsi="Times New Roman" w:cs="Times New Roman"/>
          <w:i/>
          <w:sz w:val="28"/>
          <w:szCs w:val="28"/>
          <w:lang w:val="uk-UA"/>
        </w:rPr>
        <w:t>стихотворений</w:t>
      </w:r>
      <w:proofErr w:type="spellEnd"/>
      <w:r w:rsidR="003877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</w:t>
      </w:r>
      <w:proofErr w:type="spellStart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>являются</w:t>
      </w:r>
      <w:proofErr w:type="spellEnd"/>
      <w:r w:rsid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>активн</w:t>
      </w:r>
      <w:r w:rsidR="003E2EAF">
        <w:rPr>
          <w:rFonts w:ascii="Times New Roman" w:hAnsi="Times New Roman"/>
          <w:i/>
          <w:sz w:val="28"/>
          <w:szCs w:val="28"/>
          <w:lang w:val="uk-UA"/>
        </w:rPr>
        <w:t>ы</w:t>
      </w:r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>м</w:t>
      </w:r>
      <w:proofErr w:type="spellEnd"/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 xml:space="preserve"> компонентом </w:t>
      </w:r>
      <w:proofErr w:type="spellStart"/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>по</w:t>
      </w:r>
      <w:r w:rsidR="003E2EAF">
        <w:rPr>
          <w:rFonts w:ascii="Times New Roman" w:hAnsi="Times New Roman"/>
          <w:i/>
          <w:sz w:val="28"/>
          <w:szCs w:val="28"/>
          <w:lang w:val="uk-UA"/>
        </w:rPr>
        <w:t>э</w:t>
      </w:r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>тич</w:t>
      </w:r>
      <w:r w:rsidR="003E2EAF">
        <w:rPr>
          <w:rFonts w:ascii="Times New Roman" w:hAnsi="Times New Roman"/>
          <w:i/>
          <w:sz w:val="28"/>
          <w:szCs w:val="28"/>
          <w:lang w:val="uk-UA"/>
        </w:rPr>
        <w:t>еск</w:t>
      </w:r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>синтаксис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End"/>
      <w:r w:rsidR="003E2EAF" w:rsidRPr="003E2E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автора</w:t>
      </w:r>
      <w:r w:rsidR="003877CD" w:rsidRPr="003877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877CD">
        <w:rPr>
          <w:rFonts w:ascii="Times New Roman" w:hAnsi="Times New Roman" w:cs="Times New Roman"/>
          <w:i/>
          <w:sz w:val="28"/>
          <w:szCs w:val="28"/>
          <w:lang w:val="uk-UA"/>
        </w:rPr>
        <w:t>произведений</w:t>
      </w:r>
      <w:proofErr w:type="spellEnd"/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3877CD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3877CD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="003877CD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3E2EAF" w:rsidRPr="00371360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у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емые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синтаксич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еские</w:t>
      </w:r>
      <w:proofErr w:type="spellEnd"/>
      <w:r w:rsidR="003877C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877CD">
        <w:rPr>
          <w:rFonts w:ascii="Times New Roman" w:hAnsi="Times New Roman"/>
          <w:i/>
          <w:sz w:val="28"/>
          <w:szCs w:val="28"/>
          <w:lang w:val="uk-UA"/>
        </w:rPr>
        <w:t>е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диниц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ы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яр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к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о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реал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изуют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св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о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й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в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ы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ра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зительно-художественны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й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877CD">
        <w:rPr>
          <w:rFonts w:ascii="Times New Roman" w:hAnsi="Times New Roman"/>
          <w:i/>
          <w:sz w:val="28"/>
          <w:szCs w:val="28"/>
          <w:lang w:val="uk-UA"/>
        </w:rPr>
        <w:t>потенци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ал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3877CD">
        <w:rPr>
          <w:rFonts w:ascii="Times New Roman" w:hAnsi="Times New Roman"/>
          <w:i/>
          <w:sz w:val="28"/>
          <w:szCs w:val="28"/>
          <w:lang w:val="uk-UA"/>
        </w:rPr>
        <w:t>выступая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так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 xml:space="preserve">ими </w:t>
      </w:r>
      <w:proofErr w:type="spellStart"/>
      <w:r w:rsidR="003877CD">
        <w:rPr>
          <w:rFonts w:ascii="Times New Roman" w:hAnsi="Times New Roman"/>
          <w:i/>
          <w:sz w:val="28"/>
          <w:szCs w:val="28"/>
          <w:lang w:val="uk-UA"/>
        </w:rPr>
        <w:t>фи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гур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ам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и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877CD">
        <w:rPr>
          <w:rFonts w:ascii="Times New Roman" w:hAnsi="Times New Roman"/>
          <w:i/>
          <w:sz w:val="28"/>
          <w:szCs w:val="28"/>
          <w:lang w:val="uk-UA"/>
        </w:rPr>
        <w:t>э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кспре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с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сивного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синтаксис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3877CD">
        <w:rPr>
          <w:rFonts w:ascii="Times New Roman" w:hAnsi="Times New Roman"/>
          <w:i/>
          <w:sz w:val="28"/>
          <w:szCs w:val="28"/>
          <w:lang w:val="uk-UA"/>
        </w:rPr>
        <w:t>ка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к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повтор,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парце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л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ляц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и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я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пол</w:t>
      </w:r>
      <w:r w:rsidR="003877CD">
        <w:rPr>
          <w:rFonts w:ascii="Times New Roman" w:hAnsi="Times New Roman"/>
          <w:i/>
          <w:sz w:val="28"/>
          <w:szCs w:val="28"/>
          <w:lang w:val="uk-UA"/>
        </w:rPr>
        <w:t>и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синдетон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прерван</w:t>
      </w:r>
      <w:r w:rsidR="00853A7C">
        <w:rPr>
          <w:rFonts w:ascii="Times New Roman" w:hAnsi="Times New Roman"/>
          <w:i/>
          <w:sz w:val="28"/>
          <w:szCs w:val="28"/>
          <w:lang w:val="uk-UA"/>
        </w:rPr>
        <w:t>но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сть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853A7C">
        <w:rPr>
          <w:rFonts w:ascii="Times New Roman" w:hAnsi="Times New Roman"/>
          <w:i/>
          <w:sz w:val="28"/>
          <w:szCs w:val="28"/>
          <w:lang w:val="uk-UA"/>
        </w:rPr>
        <w:t>чт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о</w:t>
      </w:r>
      <w:proofErr w:type="spellEnd"/>
      <w:r w:rsidR="00853A7C">
        <w:rPr>
          <w:rFonts w:ascii="Times New Roman" w:hAnsi="Times New Roman"/>
          <w:i/>
          <w:sz w:val="28"/>
          <w:szCs w:val="28"/>
          <w:lang w:val="uk-UA"/>
        </w:rPr>
        <w:t xml:space="preserve"> и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853A7C">
        <w:rPr>
          <w:rFonts w:ascii="Times New Roman" w:hAnsi="Times New Roman"/>
          <w:i/>
          <w:sz w:val="28"/>
          <w:szCs w:val="28"/>
          <w:lang w:val="uk-UA"/>
        </w:rPr>
        <w:t>подтверждают</w:t>
      </w:r>
      <w:proofErr w:type="spellEnd"/>
      <w:r w:rsidR="00853A7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пр</w:t>
      </w:r>
      <w:r w:rsidR="00853A7C">
        <w:rPr>
          <w:rFonts w:ascii="Times New Roman" w:hAnsi="Times New Roman"/>
          <w:i/>
          <w:sz w:val="28"/>
          <w:szCs w:val="28"/>
          <w:lang w:val="uk-UA"/>
        </w:rPr>
        <w:t>иведенные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в </w:t>
      </w:r>
      <w:proofErr w:type="spellStart"/>
      <w:r w:rsidR="00853A7C">
        <w:rPr>
          <w:rFonts w:ascii="Times New Roman" w:hAnsi="Times New Roman"/>
          <w:i/>
          <w:sz w:val="28"/>
          <w:szCs w:val="28"/>
          <w:lang w:val="uk-UA"/>
        </w:rPr>
        <w:t>статье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853A7C">
        <w:rPr>
          <w:rFonts w:ascii="Times New Roman" w:hAnsi="Times New Roman"/>
          <w:i/>
          <w:sz w:val="28"/>
          <w:szCs w:val="28"/>
          <w:lang w:val="uk-UA"/>
        </w:rPr>
        <w:t>ил</w:t>
      </w:r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люстрац</w:t>
      </w:r>
      <w:r w:rsidR="00853A7C">
        <w:rPr>
          <w:rFonts w:ascii="Times New Roman" w:hAnsi="Times New Roman"/>
          <w:i/>
          <w:sz w:val="28"/>
          <w:szCs w:val="28"/>
          <w:lang w:val="uk-UA"/>
        </w:rPr>
        <w:t>ии</w:t>
      </w:r>
      <w:proofErr w:type="spellEnd"/>
      <w:r w:rsidR="003E2EAF" w:rsidRPr="0037136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E2EAF" w:rsidRPr="003E2EAF" w:rsidRDefault="003E2EAF" w:rsidP="003E2E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750F3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Ключевые</w:t>
      </w:r>
      <w:proofErr w:type="spellEnd"/>
      <w:r w:rsidRPr="008750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слова:</w:t>
      </w:r>
      <w:r w:rsidRPr="008750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сл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ож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ре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дложение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E2EAF">
        <w:rPr>
          <w:rFonts w:ascii="Times New Roman" w:hAnsi="Times New Roman" w:cs="Times New Roman"/>
          <w:i/>
          <w:sz w:val="28"/>
          <w:szCs w:val="28"/>
          <w:lang w:val="uk-UA"/>
        </w:rPr>
        <w:t>по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э</w:t>
      </w:r>
      <w:r w:rsidRPr="003E2EAF">
        <w:rPr>
          <w:rFonts w:ascii="Times New Roman" w:hAnsi="Times New Roman" w:cs="Times New Roman"/>
          <w:i/>
          <w:sz w:val="28"/>
          <w:szCs w:val="28"/>
          <w:lang w:val="uk-UA"/>
        </w:rPr>
        <w:t>тич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еск</w:t>
      </w:r>
      <w:r w:rsidRPr="003E2EAF">
        <w:rPr>
          <w:rFonts w:ascii="Times New Roman" w:hAnsi="Times New Roman" w:cs="Times New Roman"/>
          <w:i/>
          <w:sz w:val="28"/>
          <w:szCs w:val="28"/>
          <w:lang w:val="uk-UA"/>
        </w:rPr>
        <w:t>ий</w:t>
      </w:r>
      <w:proofErr w:type="spellEnd"/>
      <w:r w:rsidRPr="003E2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синтаксис,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худож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ествен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но-вира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зительные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возможн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ост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гур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ы</w:t>
      </w:r>
      <w:proofErr w:type="spellEnd"/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э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кспре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сивного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синтаксис</w:t>
      </w:r>
      <w:r w:rsidR="00853A7C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E70C4" w:rsidRPr="008750F3" w:rsidRDefault="008E70C4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</w:pPr>
    </w:p>
    <w:p w:rsidR="00C80619" w:rsidRPr="00B11AD0" w:rsidRDefault="00C80619" w:rsidP="00C8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055A">
        <w:rPr>
          <w:rFonts w:ascii="Times New Roman" w:hAnsi="Times New Roman"/>
          <w:b/>
          <w:sz w:val="28"/>
          <w:szCs w:val="28"/>
          <w:lang w:val="en-US"/>
        </w:rPr>
        <w:t>Telezhkina</w:t>
      </w:r>
      <w:proofErr w:type="spellEnd"/>
      <w:r w:rsidRPr="002647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3055A">
        <w:rPr>
          <w:rFonts w:ascii="Times New Roman" w:hAnsi="Times New Roman"/>
          <w:b/>
          <w:sz w:val="28"/>
          <w:szCs w:val="28"/>
          <w:lang w:val="uk-UA"/>
        </w:rPr>
        <w:t>О. О.</w:t>
      </w:r>
      <w:r w:rsidRPr="0026477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256F1">
        <w:rPr>
          <w:rFonts w:ascii="Times New Roman" w:hAnsi="Times New Roman"/>
          <w:b/>
          <w:color w:val="222222"/>
          <w:sz w:val="28"/>
          <w:szCs w:val="28"/>
          <w:lang w:val="en-US"/>
        </w:rPr>
        <w:t xml:space="preserve">Compound sentence as an artistic and expressive means of </w:t>
      </w:r>
      <w:proofErr w:type="spellStart"/>
      <w:r w:rsidRPr="005256F1">
        <w:rPr>
          <w:rFonts w:ascii="Times New Roman" w:hAnsi="Times New Roman"/>
          <w:b/>
          <w:color w:val="222222"/>
          <w:sz w:val="28"/>
          <w:szCs w:val="28"/>
          <w:lang w:val="en-US"/>
        </w:rPr>
        <w:t>Lina</w:t>
      </w:r>
      <w:proofErr w:type="spellEnd"/>
      <w:r w:rsidRPr="005256F1">
        <w:rPr>
          <w:rFonts w:ascii="Times New Roman" w:hAnsi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256F1">
        <w:rPr>
          <w:rFonts w:ascii="Times New Roman" w:hAnsi="Times New Roman"/>
          <w:b/>
          <w:color w:val="222222"/>
          <w:sz w:val="28"/>
          <w:szCs w:val="28"/>
          <w:lang w:val="en-US"/>
        </w:rPr>
        <w:t>Kostenko’s</w:t>
      </w:r>
      <w:proofErr w:type="spellEnd"/>
      <w:r w:rsidRPr="005256F1">
        <w:rPr>
          <w:rFonts w:ascii="Times New Roman" w:hAnsi="Times New Roman"/>
          <w:b/>
          <w:color w:val="222222"/>
          <w:sz w:val="28"/>
          <w:szCs w:val="28"/>
          <w:lang w:val="en-US"/>
        </w:rPr>
        <w:t xml:space="preserve"> poetic syntax (based on the collection “Crossroads Madonna”).</w:t>
      </w:r>
      <w:proofErr w:type="gramEnd"/>
      <w:r>
        <w:rPr>
          <w:rFonts w:ascii="Times New Roman" w:hAnsi="Times New Roman"/>
          <w:b/>
          <w:color w:val="222222"/>
          <w:sz w:val="28"/>
          <w:szCs w:val="28"/>
          <w:lang w:val="uk-UA"/>
        </w:rPr>
        <w:t xml:space="preserve"> 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Lina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Kostenko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is one of the masters of poetic word in the second half of 20</w:t>
      </w:r>
      <w:r w:rsidRPr="005256F1">
        <w:rPr>
          <w:rFonts w:ascii="Times New Roman" w:hAnsi="Times New Roman"/>
          <w:color w:val="222222"/>
          <w:sz w:val="28"/>
          <w:szCs w:val="28"/>
          <w:vertAlign w:val="superscript"/>
          <w:lang w:val="en-US"/>
        </w:rPr>
        <w:t>th</w:t>
      </w: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– early 21</w:t>
      </w:r>
      <w:r w:rsidRPr="005256F1">
        <w:rPr>
          <w:rFonts w:ascii="Times New Roman" w:hAnsi="Times New Roman"/>
          <w:color w:val="222222"/>
          <w:sz w:val="28"/>
          <w:szCs w:val="28"/>
          <w:vertAlign w:val="superscript"/>
          <w:lang w:val="en-US"/>
        </w:rPr>
        <w:t>st</w:t>
      </w: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century. Syntax organization of the author’s poetic works is of a considerable scientific interest; and it deserves special studies as it represents a unique author’s world view and outlook. The above-mentioned determines the relevance of the study of the artistic and expressive system of compound sentences used in the poetess’s works.</w:t>
      </w:r>
    </w:p>
    <w:p w:rsidR="00C80619" w:rsidRPr="00B11AD0" w:rsidRDefault="00C80619" w:rsidP="00C8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We aimed to analyze the peculiarities of various types of compound sentences in the works by L.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 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Kostenko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, which are collected in “Crossroads Madonna”, and find out their artistic and expressive potency. To achieve this, we need to perform the following tasks: identify and characterize all types of the defined syntactic units, study the ways of their representation and prevalence in poetic works of the poetess.</w:t>
      </w:r>
    </w:p>
    <w:p w:rsidR="00C80619" w:rsidRPr="002F2A78" w:rsidRDefault="00C80619" w:rsidP="00C8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The analysis showed that despite the fact that compound formations are quantitatively inferior to the simple ones, they are no less important for creating </w:t>
      </w: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lastRenderedPageBreak/>
        <w:t xml:space="preserve">a coherent poetic structure that is characterized by emotional richness and semantic completeness. Among the studied complex sentences, the largest number belongs to 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asyndetic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compound constructions (72 units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–</w:t>
      </w: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37.69%), compound sentences are 26.71% (51 units), complex multi-component formations with different means and types of connection are 19.37 % (37 units), and complex sentences are 16.23% (31 units).</w:t>
      </w:r>
    </w:p>
    <w:p w:rsidR="00C80619" w:rsidRPr="000F15B6" w:rsidRDefault="00C80619" w:rsidP="00C8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The studied syntactic units clearly realize their expressive and artistic potency by embodying the following figures of expressive syntax: repetition, 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parcellation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, 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polysyndeton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, interruption; it is illustrated by the examples given in the article. All this proves that compound </w:t>
      </w:r>
      <w:proofErr w:type="gram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sentences is</w:t>
      </w:r>
      <w:proofErr w:type="gram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an active component of poetic syntax of 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Lina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Kostenko</w:t>
      </w:r>
      <w:proofErr w:type="spellEnd"/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.</w:t>
      </w:r>
    </w:p>
    <w:p w:rsidR="00C80619" w:rsidRPr="00821E6B" w:rsidRDefault="00C80619" w:rsidP="00C8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1E6B">
        <w:rPr>
          <w:rStyle w:val="hps"/>
          <w:rFonts w:ascii="Times New Roman" w:hAnsi="Times New Roman"/>
          <w:b/>
          <w:color w:val="222222"/>
          <w:sz w:val="28"/>
          <w:szCs w:val="28"/>
          <w:lang w:val="en-US"/>
        </w:rPr>
        <w:t>Key</w:t>
      </w:r>
      <w:r w:rsidRPr="00821E6B">
        <w:rPr>
          <w:rStyle w:val="hps"/>
          <w:rFonts w:ascii="Times New Roman" w:hAnsi="Times New Roman"/>
          <w:b/>
          <w:color w:val="222222"/>
          <w:sz w:val="28"/>
          <w:szCs w:val="28"/>
          <w:lang w:val="uk-UA"/>
        </w:rPr>
        <w:t xml:space="preserve"> </w:t>
      </w:r>
      <w:r w:rsidRPr="00821E6B">
        <w:rPr>
          <w:rStyle w:val="hps"/>
          <w:rFonts w:ascii="Times New Roman" w:hAnsi="Times New Roman"/>
          <w:b/>
          <w:color w:val="222222"/>
          <w:sz w:val="28"/>
          <w:szCs w:val="28"/>
          <w:lang w:val="en-US"/>
        </w:rPr>
        <w:t>words</w:t>
      </w:r>
      <w:r w:rsidRPr="00821E6B">
        <w:rPr>
          <w:rFonts w:ascii="Times New Roman" w:hAnsi="Times New Roman"/>
          <w:b/>
          <w:sz w:val="28"/>
          <w:szCs w:val="28"/>
          <w:lang w:val="uk-UA"/>
        </w:rPr>
        <w:t>:</w:t>
      </w:r>
      <w:r w:rsidRPr="00821E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6F1">
        <w:rPr>
          <w:rFonts w:ascii="Times New Roman" w:hAnsi="Times New Roman"/>
          <w:color w:val="222222"/>
          <w:sz w:val="28"/>
          <w:szCs w:val="28"/>
          <w:lang w:val="en-US"/>
        </w:rPr>
        <w:t>compound sentence, poetic syntax, artistic and expressive potency, figures of expressive syntax.</w:t>
      </w:r>
    </w:p>
    <w:p w:rsidR="00E07CA5" w:rsidRDefault="00E07CA5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E50" w:rsidRDefault="00CF5CD7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реалізації складних синтаксичних утворень у художньому мовленні вже тривалий час виступають предметом висвітлення в наукових </w:t>
      </w:r>
      <w:r w:rsidR="00103F9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03F99">
        <w:rPr>
          <w:rFonts w:ascii="Times New Roman" w:hAnsi="Times New Roman" w:cs="Times New Roman"/>
          <w:sz w:val="28"/>
          <w:szCs w:val="28"/>
          <w:lang w:val="uk-UA"/>
        </w:rPr>
        <w:t>аця</w:t>
      </w:r>
      <w:r>
        <w:rPr>
          <w:rFonts w:ascii="Times New Roman" w:hAnsi="Times New Roman" w:cs="Times New Roman"/>
          <w:sz w:val="28"/>
          <w:szCs w:val="28"/>
          <w:lang w:val="uk-UA"/>
        </w:rPr>
        <w:t>х різних авторів: О. Волобуєвої</w:t>
      </w:r>
      <w:r w:rsidR="00D1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[2], М</w:t>
      </w:r>
      <w:r w:rsidR="00D1148E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D1148E">
        <w:rPr>
          <w:rFonts w:ascii="Times New Roman" w:hAnsi="Times New Roman" w:cs="Times New Roman"/>
          <w:sz w:val="28"/>
          <w:szCs w:val="28"/>
          <w:lang w:val="uk-UA"/>
        </w:rPr>
        <w:t>Голтвеницької</w:t>
      </w:r>
      <w:proofErr w:type="spellEnd"/>
      <w:r w:rsidR="00D1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[3], С. Дорошенка</w:t>
      </w:r>
      <w:r w:rsidR="00D1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[5],</w:t>
      </w:r>
      <w:r w:rsidR="00D1148E">
        <w:rPr>
          <w:rFonts w:ascii="Times New Roman" w:hAnsi="Times New Roman" w:cs="Times New Roman"/>
          <w:sz w:val="28"/>
          <w:szCs w:val="28"/>
          <w:lang w:val="uk-UA"/>
        </w:rPr>
        <w:t xml:space="preserve"> Н. </w:t>
      </w:r>
      <w:proofErr w:type="spellStart"/>
      <w:r w:rsidR="00D1148E">
        <w:rPr>
          <w:rFonts w:ascii="Times New Roman" w:hAnsi="Times New Roman" w:cs="Times New Roman"/>
          <w:sz w:val="28"/>
          <w:szCs w:val="28"/>
          <w:lang w:val="uk-UA"/>
        </w:rPr>
        <w:t>Ладиняк</w:t>
      </w:r>
      <w:proofErr w:type="spellEnd"/>
      <w:r w:rsidR="00D1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[11],</w:t>
      </w:r>
      <w:r w:rsidRPr="00CF5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2FA">
        <w:rPr>
          <w:rFonts w:ascii="Times New Roman" w:hAnsi="Times New Roman" w:cs="Times New Roman"/>
          <w:sz w:val="28"/>
          <w:szCs w:val="28"/>
          <w:lang w:val="uk-UA"/>
        </w:rPr>
        <w:t>Н. </w:t>
      </w:r>
      <w:proofErr w:type="spellStart"/>
      <w:r w:rsidR="002142FA">
        <w:rPr>
          <w:rFonts w:ascii="Times New Roman" w:hAnsi="Times New Roman" w:cs="Times New Roman"/>
          <w:sz w:val="28"/>
          <w:szCs w:val="28"/>
          <w:lang w:val="uk-UA"/>
        </w:rPr>
        <w:t>Морозової</w:t>
      </w:r>
      <w:proofErr w:type="spellEnd"/>
      <w:r w:rsidR="00D1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142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03F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21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48E">
        <w:rPr>
          <w:rFonts w:ascii="Times New Roman" w:hAnsi="Times New Roman" w:cs="Times New Roman"/>
          <w:sz w:val="28"/>
          <w:szCs w:val="28"/>
          <w:lang w:val="uk-UA"/>
        </w:rPr>
        <w:t xml:space="preserve">Н. Сологуб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EC0"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 w:rsidR="00902EC0">
        <w:rPr>
          <w:rFonts w:ascii="Times New Roman" w:hAnsi="Times New Roman" w:cs="Times New Roman"/>
          <w:sz w:val="28"/>
          <w:szCs w:val="28"/>
          <w:lang w:val="uk-UA"/>
        </w:rPr>
        <w:t>Уколової</w:t>
      </w:r>
      <w:proofErr w:type="spellEnd"/>
      <w:r w:rsidR="00902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02EC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02EC0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>Загальні питання синтаксичної організації віршової мови д</w:t>
      </w:r>
      <w:r w:rsidR="00886965">
        <w:rPr>
          <w:rFonts w:ascii="Times New Roman" w:hAnsi="Times New Roman" w:cs="Times New Roman"/>
          <w:sz w:val="28"/>
          <w:szCs w:val="28"/>
          <w:lang w:val="uk-UA"/>
        </w:rPr>
        <w:t>осліджув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D903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 xml:space="preserve"> С. Єрмоленко [6],</w:t>
      </w:r>
      <w:r w:rsidR="002A7251" w:rsidRPr="002A7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>А. </w:t>
      </w:r>
      <w:proofErr w:type="spellStart"/>
      <w:r w:rsidR="002A7251"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 w:rsidR="002A7251">
        <w:rPr>
          <w:rFonts w:ascii="Times New Roman" w:hAnsi="Times New Roman" w:cs="Times New Roman"/>
          <w:sz w:val="28"/>
          <w:szCs w:val="28"/>
          <w:lang w:val="uk-UA"/>
        </w:rPr>
        <w:t xml:space="preserve"> [7]</w:t>
      </w:r>
      <w:r w:rsidR="004977AD">
        <w:rPr>
          <w:rFonts w:ascii="Times New Roman" w:hAnsi="Times New Roman" w:cs="Times New Roman"/>
          <w:sz w:val="28"/>
          <w:szCs w:val="28"/>
          <w:lang w:val="uk-UA"/>
        </w:rPr>
        <w:t>, Ю. </w:t>
      </w:r>
      <w:proofErr w:type="spellStart"/>
      <w:r w:rsidR="004977AD">
        <w:rPr>
          <w:rFonts w:ascii="Times New Roman" w:hAnsi="Times New Roman" w:cs="Times New Roman"/>
          <w:sz w:val="28"/>
          <w:szCs w:val="28"/>
          <w:lang w:val="uk-UA"/>
        </w:rPr>
        <w:t>Ричагівська</w:t>
      </w:r>
      <w:proofErr w:type="spellEnd"/>
      <w:r w:rsidR="004977AD">
        <w:rPr>
          <w:rFonts w:ascii="Times New Roman" w:hAnsi="Times New Roman" w:cs="Times New Roman"/>
          <w:sz w:val="28"/>
          <w:szCs w:val="28"/>
          <w:lang w:val="uk-UA"/>
        </w:rPr>
        <w:t xml:space="preserve"> [14]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903F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  <w:r w:rsidR="00C8003A">
        <w:rPr>
          <w:rFonts w:ascii="Times New Roman" w:hAnsi="Times New Roman" w:cs="Times New Roman"/>
          <w:sz w:val="28"/>
          <w:szCs w:val="28"/>
          <w:lang w:val="uk-UA"/>
        </w:rPr>
        <w:t>До проблеми функціонування складних синтаксичних конструкцій у поетичн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8003A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>ворах окремих митців</w:t>
      </w:r>
      <w:r w:rsidR="00C8003A">
        <w:rPr>
          <w:rFonts w:ascii="Times New Roman" w:hAnsi="Times New Roman" w:cs="Times New Roman"/>
          <w:sz w:val="28"/>
          <w:szCs w:val="28"/>
          <w:lang w:val="uk-UA"/>
        </w:rPr>
        <w:t xml:space="preserve"> зверталися Т. </w:t>
      </w:r>
      <w:proofErr w:type="spellStart"/>
      <w:r w:rsidR="00C8003A">
        <w:rPr>
          <w:rFonts w:ascii="Times New Roman" w:hAnsi="Times New Roman" w:cs="Times New Roman"/>
          <w:sz w:val="28"/>
          <w:szCs w:val="28"/>
          <w:lang w:val="uk-UA"/>
        </w:rPr>
        <w:t>Вавринюк</w:t>
      </w:r>
      <w:proofErr w:type="spellEnd"/>
      <w:r w:rsidR="00C8003A">
        <w:rPr>
          <w:rFonts w:ascii="Times New Roman" w:hAnsi="Times New Roman" w:cs="Times New Roman"/>
          <w:sz w:val="28"/>
          <w:szCs w:val="28"/>
          <w:lang w:val="uk-UA"/>
        </w:rPr>
        <w:t xml:space="preserve"> (В. Симоненко) 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800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C80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3B7">
        <w:rPr>
          <w:rFonts w:ascii="Times New Roman" w:hAnsi="Times New Roman" w:cs="Times New Roman"/>
          <w:sz w:val="28"/>
          <w:szCs w:val="28"/>
          <w:lang w:val="uk-UA"/>
        </w:rPr>
        <w:t>Н. </w:t>
      </w:r>
      <w:proofErr w:type="spellStart"/>
      <w:r w:rsidR="00EF43B7">
        <w:rPr>
          <w:rFonts w:ascii="Times New Roman" w:hAnsi="Times New Roman" w:cs="Times New Roman"/>
          <w:sz w:val="28"/>
          <w:szCs w:val="28"/>
          <w:lang w:val="uk-UA"/>
        </w:rPr>
        <w:t>Грипас</w:t>
      </w:r>
      <w:proofErr w:type="spellEnd"/>
      <w:r w:rsidR="00EF43B7">
        <w:rPr>
          <w:rFonts w:ascii="Times New Roman" w:hAnsi="Times New Roman" w:cs="Times New Roman"/>
          <w:sz w:val="28"/>
          <w:szCs w:val="28"/>
          <w:lang w:val="uk-UA"/>
        </w:rPr>
        <w:t xml:space="preserve"> (П. Грабовський)</w:t>
      </w:r>
      <w:r w:rsidR="000A313F" w:rsidRPr="000A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F43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EF4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2A7251">
        <w:rPr>
          <w:rFonts w:ascii="Times New Roman" w:hAnsi="Times New Roman" w:cs="Times New Roman"/>
          <w:sz w:val="28"/>
          <w:szCs w:val="28"/>
          <w:lang w:val="uk-UA"/>
        </w:rPr>
        <w:t>Загніт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2A7251">
        <w:rPr>
          <w:rFonts w:ascii="Times New Roman" w:hAnsi="Times New Roman" w:cs="Times New Roman"/>
          <w:sz w:val="28"/>
          <w:szCs w:val="28"/>
          <w:lang w:val="uk-UA"/>
        </w:rPr>
        <w:t xml:space="preserve"> (І. Драч)</w:t>
      </w:r>
      <w:r w:rsidR="000A313F" w:rsidRPr="000A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A725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A313F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3FD">
        <w:rPr>
          <w:rFonts w:ascii="Times New Roman" w:hAnsi="Times New Roman" w:cs="Times New Roman"/>
          <w:sz w:val="28"/>
          <w:szCs w:val="28"/>
          <w:lang w:val="uk-UA"/>
        </w:rPr>
        <w:t>А. </w:t>
      </w:r>
      <w:proofErr w:type="spellStart"/>
      <w:r w:rsidR="00D903FD">
        <w:rPr>
          <w:rFonts w:ascii="Times New Roman" w:hAnsi="Times New Roman" w:cs="Times New Roman"/>
          <w:sz w:val="28"/>
          <w:szCs w:val="28"/>
          <w:lang w:val="uk-UA"/>
        </w:rPr>
        <w:t>Поповський</w:t>
      </w:r>
      <w:proofErr w:type="spellEnd"/>
      <w:r w:rsidR="00D903FD">
        <w:rPr>
          <w:rFonts w:ascii="Times New Roman" w:hAnsi="Times New Roman" w:cs="Times New Roman"/>
          <w:sz w:val="28"/>
          <w:szCs w:val="28"/>
          <w:lang w:val="uk-UA"/>
        </w:rPr>
        <w:t xml:space="preserve"> (М. Кузьменко)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903F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9E4FB9" w:rsidRPr="009E4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280">
        <w:rPr>
          <w:rFonts w:ascii="Times New Roman" w:hAnsi="Times New Roman" w:cs="Times New Roman"/>
          <w:sz w:val="28"/>
          <w:szCs w:val="28"/>
          <w:lang w:val="uk-UA"/>
        </w:rPr>
        <w:t>І. </w:t>
      </w:r>
      <w:proofErr w:type="spellStart"/>
      <w:r w:rsidR="00932280">
        <w:rPr>
          <w:rFonts w:ascii="Times New Roman" w:hAnsi="Times New Roman" w:cs="Times New Roman"/>
          <w:sz w:val="28"/>
          <w:szCs w:val="28"/>
          <w:lang w:val="uk-UA"/>
        </w:rPr>
        <w:t>Уздиган</w:t>
      </w:r>
      <w:proofErr w:type="spellEnd"/>
      <w:r w:rsidR="00932280">
        <w:rPr>
          <w:rFonts w:ascii="Times New Roman" w:hAnsi="Times New Roman" w:cs="Times New Roman"/>
          <w:sz w:val="28"/>
          <w:szCs w:val="28"/>
          <w:lang w:val="uk-UA"/>
        </w:rPr>
        <w:t xml:space="preserve"> (Л. Глібов)</w:t>
      </w:r>
      <w:r w:rsidR="00D90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3228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932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CC5">
        <w:rPr>
          <w:rFonts w:ascii="Times New Roman" w:hAnsi="Times New Roman" w:cs="Times New Roman"/>
          <w:sz w:val="28"/>
          <w:szCs w:val="28"/>
          <w:lang w:val="uk-UA"/>
        </w:rPr>
        <w:t>Ю. Юріна (О. </w:t>
      </w:r>
      <w:proofErr w:type="spellStart"/>
      <w:r w:rsidR="004B5CC5">
        <w:rPr>
          <w:rFonts w:ascii="Times New Roman" w:hAnsi="Times New Roman" w:cs="Times New Roman"/>
          <w:sz w:val="28"/>
          <w:szCs w:val="28"/>
          <w:lang w:val="uk-UA"/>
        </w:rPr>
        <w:t>Теліга</w:t>
      </w:r>
      <w:proofErr w:type="spellEnd"/>
      <w:r w:rsidR="004B5CC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E4FB9" w:rsidRPr="009E4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B5CC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B5CC5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 w:rsidR="009425DA">
        <w:rPr>
          <w:rFonts w:ascii="Times New Roman" w:hAnsi="Times New Roman" w:cs="Times New Roman"/>
          <w:sz w:val="28"/>
          <w:szCs w:val="28"/>
          <w:lang w:val="uk-UA"/>
        </w:rPr>
        <w:t xml:space="preserve">Однак незважаючи на значну кількість опублікованих </w:t>
      </w:r>
      <w:r w:rsidR="00886965">
        <w:rPr>
          <w:rFonts w:ascii="Times New Roman" w:hAnsi="Times New Roman" w:cs="Times New Roman"/>
          <w:sz w:val="28"/>
          <w:szCs w:val="28"/>
          <w:lang w:val="uk-UA"/>
        </w:rPr>
        <w:t>розвідок</w:t>
      </w:r>
      <w:r w:rsidR="009425DA">
        <w:rPr>
          <w:rFonts w:ascii="Times New Roman" w:hAnsi="Times New Roman" w:cs="Times New Roman"/>
          <w:sz w:val="28"/>
          <w:szCs w:val="28"/>
          <w:lang w:val="uk-UA"/>
        </w:rPr>
        <w:t>, питання ре</w:t>
      </w:r>
      <w:r w:rsidR="002E7E77">
        <w:rPr>
          <w:rFonts w:ascii="Times New Roman" w:hAnsi="Times New Roman" w:cs="Times New Roman"/>
          <w:sz w:val="28"/>
          <w:szCs w:val="28"/>
          <w:lang w:val="uk-UA"/>
        </w:rPr>
        <w:t>презент</w:t>
      </w:r>
      <w:r w:rsidR="009425DA">
        <w:rPr>
          <w:rFonts w:ascii="Times New Roman" w:hAnsi="Times New Roman" w:cs="Times New Roman"/>
          <w:sz w:val="28"/>
          <w:szCs w:val="28"/>
          <w:lang w:val="uk-UA"/>
        </w:rPr>
        <w:t xml:space="preserve">ації складних речень у віршовому тексті не втрачає актуальності, оскільки і мова, і поезія – явища динамічні, </w:t>
      </w:r>
      <w:r w:rsidR="00093C61">
        <w:rPr>
          <w:rFonts w:ascii="Times New Roman" w:hAnsi="Times New Roman" w:cs="Times New Roman"/>
          <w:sz w:val="28"/>
          <w:szCs w:val="28"/>
          <w:lang w:val="uk-UA"/>
        </w:rPr>
        <w:t>позаяк</w:t>
      </w:r>
      <w:r w:rsidR="009425DA">
        <w:rPr>
          <w:rFonts w:ascii="Times New Roman" w:hAnsi="Times New Roman" w:cs="Times New Roman"/>
          <w:sz w:val="28"/>
          <w:szCs w:val="28"/>
          <w:lang w:val="uk-UA"/>
        </w:rPr>
        <w:t xml:space="preserve"> розвиваються і змінюються</w:t>
      </w:r>
      <w:r w:rsidR="00093C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7E77">
        <w:rPr>
          <w:rFonts w:ascii="Times New Roman" w:hAnsi="Times New Roman" w:cs="Times New Roman"/>
          <w:sz w:val="28"/>
          <w:szCs w:val="28"/>
          <w:lang w:val="uk-UA"/>
        </w:rPr>
        <w:t xml:space="preserve">Ці риси притаманні й поетичному мовленню Ліни Костенко, стилістично-естетичне </w:t>
      </w:r>
      <w:r w:rsidR="002E7E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навантаження синтаксичних структур в якому </w:t>
      </w:r>
      <w:r w:rsidR="00103F99">
        <w:rPr>
          <w:rFonts w:ascii="Times New Roman" w:hAnsi="Times New Roman" w:cs="Times New Roman"/>
          <w:sz w:val="28"/>
          <w:szCs w:val="28"/>
          <w:lang w:val="uk-UA"/>
        </w:rPr>
        <w:t xml:space="preserve">вивчали О. Кузьмич 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03F9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E4FB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03F99">
        <w:rPr>
          <w:rFonts w:ascii="Times New Roman" w:hAnsi="Times New Roman" w:cs="Times New Roman"/>
          <w:sz w:val="28"/>
          <w:szCs w:val="28"/>
          <w:lang w:val="uk-UA"/>
        </w:rPr>
        <w:t xml:space="preserve"> та Г. Удовиченко [16]</w:t>
      </w:r>
      <w:r w:rsidR="000A23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86965">
        <w:rPr>
          <w:rFonts w:ascii="Times New Roman" w:hAnsi="Times New Roman" w:cs="Times New Roman"/>
          <w:sz w:val="28"/>
          <w:szCs w:val="28"/>
          <w:lang w:val="uk-UA"/>
        </w:rPr>
        <w:t>Проте роботи названих авторів датовані кінцем ХХ</w:t>
      </w:r>
      <w:r w:rsidR="00AD7E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6965">
        <w:rPr>
          <w:rFonts w:ascii="Times New Roman" w:hAnsi="Times New Roman" w:cs="Times New Roman"/>
          <w:sz w:val="28"/>
          <w:szCs w:val="28"/>
          <w:lang w:val="uk-UA"/>
        </w:rPr>
        <w:t xml:space="preserve">століття, а отже, не містять аналізу віршів поетеси, створених у </w:t>
      </w:r>
      <w:r w:rsidR="003E6A94"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886965">
        <w:rPr>
          <w:rFonts w:ascii="Times New Roman" w:hAnsi="Times New Roman" w:cs="Times New Roman"/>
          <w:sz w:val="28"/>
          <w:szCs w:val="28"/>
          <w:lang w:val="uk-UA"/>
        </w:rPr>
        <w:t xml:space="preserve">пізній час. З огляду на це, </w:t>
      </w:r>
      <w:r w:rsidR="003E6A94">
        <w:rPr>
          <w:rFonts w:ascii="Times New Roman" w:hAnsi="Times New Roman" w:cs="Times New Roman"/>
          <w:sz w:val="28"/>
          <w:szCs w:val="28"/>
          <w:lang w:val="uk-UA"/>
        </w:rPr>
        <w:t xml:space="preserve">вважаємо за доцільне проаналізувати синтаксичну будову пізніших творів </w:t>
      </w:r>
      <w:proofErr w:type="spellStart"/>
      <w:r w:rsidR="003E6A94">
        <w:rPr>
          <w:rFonts w:ascii="Times New Roman" w:hAnsi="Times New Roman" w:cs="Times New Roman"/>
          <w:sz w:val="28"/>
          <w:szCs w:val="28"/>
          <w:lang w:val="uk-UA"/>
        </w:rPr>
        <w:t>мисткині</w:t>
      </w:r>
      <w:proofErr w:type="spellEnd"/>
      <w:r w:rsidR="003E6A94">
        <w:rPr>
          <w:rFonts w:ascii="Times New Roman" w:hAnsi="Times New Roman" w:cs="Times New Roman"/>
          <w:sz w:val="28"/>
          <w:szCs w:val="28"/>
          <w:lang w:val="uk-UA"/>
        </w:rPr>
        <w:t>, що дозволить продовжити дослідження, розпочаті в цьому напрямі</w:t>
      </w:r>
      <w:r w:rsidR="004E6D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EA8" w:rsidRPr="00CE364A" w:rsidRDefault="00AD7EA8" w:rsidP="008B6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статті – 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проаналізувати особливості реалізації складних речень</w:t>
      </w:r>
      <w:r>
        <w:rPr>
          <w:rFonts w:ascii="Times New Roman" w:hAnsi="Times New Roman"/>
          <w:sz w:val="28"/>
          <w:szCs w:val="28"/>
          <w:lang w:val="uk-UA"/>
        </w:rPr>
        <w:t xml:space="preserve"> різного типу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творах 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Костенко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>, уміщених у поетичній збірці «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донна Перехресть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EA8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D7EA8">
        <w:rPr>
          <w:rFonts w:ascii="Times New Roman" w:hAnsi="Times New Roman"/>
          <w:sz w:val="28"/>
          <w:szCs w:val="28"/>
          <w:lang w:val="uk-UA"/>
        </w:rPr>
        <w:t>]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979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з’ясувати їхні </w:t>
      </w:r>
      <w:r>
        <w:rPr>
          <w:rFonts w:ascii="Times New Roman" w:hAnsi="Times New Roman"/>
          <w:sz w:val="28"/>
          <w:szCs w:val="28"/>
          <w:lang w:val="uk-UA"/>
        </w:rPr>
        <w:t>художньо-</w:t>
      </w:r>
      <w:r w:rsidRPr="00CE364A">
        <w:rPr>
          <w:rFonts w:ascii="Times New Roman" w:eastAsia="Times New Roman" w:hAnsi="Times New Roman" w:cs="Times New Roman"/>
          <w:sz w:val="28"/>
          <w:szCs w:val="28"/>
          <w:lang w:val="uk-UA"/>
        </w:rPr>
        <w:t>виражальні можливості.</w:t>
      </w:r>
      <w:r w:rsidR="008638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830" w:rsidRPr="00D11B22">
        <w:rPr>
          <w:rFonts w:ascii="Times New Roman" w:hAnsi="Times New Roman"/>
          <w:sz w:val="28"/>
          <w:szCs w:val="28"/>
          <w:lang w:val="uk-UA"/>
        </w:rPr>
        <w:t>Для досягнення цієї мети нам необхідно виконати такі завдання:</w:t>
      </w:r>
      <w:r w:rsidR="00863830">
        <w:rPr>
          <w:rFonts w:ascii="Times New Roman" w:hAnsi="Times New Roman"/>
          <w:sz w:val="28"/>
          <w:szCs w:val="28"/>
          <w:lang w:val="uk-UA"/>
        </w:rPr>
        <w:t xml:space="preserve"> виявити і схарактеризувати всі види окреслених синтаксичних одиниць, </w:t>
      </w:r>
      <w:r w:rsidR="00863830" w:rsidRPr="00FE65F4">
        <w:rPr>
          <w:rFonts w:ascii="Times New Roman" w:hAnsi="Times New Roman"/>
          <w:sz w:val="28"/>
          <w:szCs w:val="28"/>
          <w:lang w:val="uk-UA"/>
        </w:rPr>
        <w:t xml:space="preserve">дослідити </w:t>
      </w:r>
      <w:r w:rsidR="00863830">
        <w:rPr>
          <w:rFonts w:ascii="Times New Roman" w:hAnsi="Times New Roman"/>
          <w:sz w:val="28"/>
          <w:szCs w:val="28"/>
          <w:lang w:val="uk-UA"/>
        </w:rPr>
        <w:t>способи</w:t>
      </w:r>
      <w:r w:rsidR="00863830" w:rsidRPr="00FE65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3830">
        <w:rPr>
          <w:rFonts w:ascii="Times New Roman" w:hAnsi="Times New Roman"/>
          <w:sz w:val="28"/>
          <w:szCs w:val="28"/>
          <w:lang w:val="uk-UA"/>
        </w:rPr>
        <w:t>їх репрезентації</w:t>
      </w:r>
      <w:r w:rsidR="00863830" w:rsidRPr="00FE65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3830">
        <w:rPr>
          <w:rFonts w:ascii="Times New Roman" w:hAnsi="Times New Roman"/>
          <w:sz w:val="28"/>
          <w:szCs w:val="28"/>
          <w:lang w:val="uk-UA"/>
        </w:rPr>
        <w:t>і поширеність у віршових творах поетеси.</w:t>
      </w:r>
    </w:p>
    <w:p w:rsidR="005B72B8" w:rsidRDefault="00AD7EA8" w:rsidP="008B6A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Спостереження за дібраним фактичним матеріалом засвідчили, що поетеса у віршових творах активно використовує як прості (339 одиниць), так і складні (191 одиниця) речення, хоча складні утворення кількісно поступаються, але при цьому не є менш важливими для створення стрункої поетичної структури</w:t>
      </w:r>
      <w:r w:rsidR="005B72B8">
        <w:rPr>
          <w:rFonts w:ascii="Times New Roman" w:hAnsi="Times New Roman" w:cs="Times New Roman"/>
          <w:sz w:val="28"/>
          <w:szCs w:val="28"/>
          <w:lang w:val="uk-UA"/>
        </w:rPr>
        <w:t>, що характеризується емоційною насиченістю й смисловою завершеністю.</w:t>
      </w:r>
      <w:r w:rsidR="008C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238">
        <w:rPr>
          <w:rFonts w:ascii="Times New Roman" w:hAnsi="Times New Roman" w:cs="Times New Roman"/>
          <w:sz w:val="28"/>
          <w:szCs w:val="28"/>
          <w:lang w:val="uk-UA"/>
        </w:rPr>
        <w:t xml:space="preserve">З-поміж виявлених складних речень найбільша кількість припадає на безсполучникові складні </w:t>
      </w:r>
      <w:r w:rsidR="00D0190B"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конструкції </w:t>
      </w:r>
      <w:r w:rsidR="00FE0238">
        <w:rPr>
          <w:rFonts w:ascii="Times New Roman" w:hAnsi="Times New Roman" w:cs="Times New Roman"/>
          <w:sz w:val="28"/>
          <w:szCs w:val="28"/>
          <w:lang w:val="uk-UA"/>
        </w:rPr>
        <w:t xml:space="preserve">(72 одиниці – 37,69%), складнопідрядні </w:t>
      </w:r>
      <w:r w:rsidR="00D0190B">
        <w:rPr>
          <w:rFonts w:ascii="Times New Roman" w:hAnsi="Times New Roman" w:cs="Times New Roman"/>
          <w:sz w:val="28"/>
          <w:szCs w:val="28"/>
          <w:lang w:val="uk-UA"/>
        </w:rPr>
        <w:t xml:space="preserve">речення </w:t>
      </w:r>
      <w:r w:rsidR="00FE0238">
        <w:rPr>
          <w:rFonts w:ascii="Times New Roman" w:hAnsi="Times New Roman" w:cs="Times New Roman"/>
          <w:sz w:val="28"/>
          <w:szCs w:val="28"/>
          <w:lang w:val="uk-UA"/>
        </w:rPr>
        <w:t>становлять 26,71% (51 одиниця), с</w:t>
      </w:r>
      <w:r w:rsidR="00FE0238" w:rsidRPr="004F2D43">
        <w:rPr>
          <w:rFonts w:ascii="Times New Roman" w:hAnsi="Times New Roman"/>
          <w:sz w:val="28"/>
          <w:szCs w:val="28"/>
          <w:lang w:val="uk-UA"/>
        </w:rPr>
        <w:t xml:space="preserve">кладні багатокомпонентні </w:t>
      </w:r>
      <w:r w:rsidR="00D0190B">
        <w:rPr>
          <w:rFonts w:ascii="Times New Roman" w:hAnsi="Times New Roman"/>
          <w:sz w:val="28"/>
          <w:szCs w:val="28"/>
          <w:lang w:val="uk-UA"/>
        </w:rPr>
        <w:t>утворення</w:t>
      </w:r>
      <w:r w:rsidR="00FE0238" w:rsidRPr="004F2D43">
        <w:rPr>
          <w:rFonts w:ascii="Times New Roman" w:hAnsi="Times New Roman"/>
          <w:sz w:val="28"/>
          <w:szCs w:val="28"/>
          <w:lang w:val="uk-UA"/>
        </w:rPr>
        <w:t xml:space="preserve"> з різними засобами і типами зв’язку</w:t>
      </w:r>
      <w:r w:rsidR="00FE0238">
        <w:rPr>
          <w:rFonts w:ascii="Times New Roman" w:hAnsi="Times New Roman"/>
          <w:sz w:val="28"/>
          <w:szCs w:val="28"/>
          <w:lang w:val="uk-UA"/>
        </w:rPr>
        <w:t xml:space="preserve"> – 19,37% (37 одиниць), складносурядні речення – 16,23% (31 одиниця).</w:t>
      </w:r>
    </w:p>
    <w:p w:rsidR="0052430F" w:rsidRDefault="00436A59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Складні речення як елементи будови поетичного твору можуть</w:t>
      </w:r>
      <w:r w:rsidR="005243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6A59" w:rsidRDefault="0052430F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36A59">
        <w:rPr>
          <w:rFonts w:ascii="Times New Roman" w:hAnsi="Times New Roman" w:cs="Times New Roman"/>
          <w:sz w:val="28"/>
          <w:szCs w:val="28"/>
          <w:lang w:val="uk-UA"/>
        </w:rPr>
        <w:t xml:space="preserve"> в одному тексті перемежовуватися з простими, як-от у присвяті збірки доньці Оксані </w:t>
      </w:r>
      <w:proofErr w:type="spellStart"/>
      <w:r w:rsidR="00436A59">
        <w:rPr>
          <w:rFonts w:ascii="Times New Roman" w:hAnsi="Times New Roman" w:cs="Times New Roman"/>
          <w:sz w:val="28"/>
          <w:szCs w:val="28"/>
          <w:lang w:val="uk-UA"/>
        </w:rPr>
        <w:t>Пахльовській</w:t>
      </w:r>
      <w:proofErr w:type="spellEnd"/>
      <w:r w:rsidR="00436A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53AA" w:rsidRPr="00CF53AA" w:rsidRDefault="00CF53AA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53AA">
        <w:rPr>
          <w:rFonts w:ascii="Times New Roman" w:hAnsi="Times New Roman" w:cs="Times New Roman"/>
          <w:i/>
          <w:sz w:val="28"/>
          <w:szCs w:val="28"/>
          <w:lang w:val="uk-UA"/>
        </w:rPr>
        <w:t>Я вчу тебе, як мову іноземну,</w:t>
      </w:r>
    </w:p>
    <w:p w:rsidR="00CF53AA" w:rsidRPr="00CF53AA" w:rsidRDefault="00CF53AA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53AA">
        <w:rPr>
          <w:rFonts w:ascii="Times New Roman" w:hAnsi="Times New Roman" w:cs="Times New Roman"/>
          <w:i/>
          <w:sz w:val="28"/>
          <w:szCs w:val="28"/>
          <w:lang w:val="uk-UA"/>
        </w:rPr>
        <w:t>як знаки, зашифровані в гербі.</w:t>
      </w:r>
    </w:p>
    <w:p w:rsidR="00CF53AA" w:rsidRPr="00CF53AA" w:rsidRDefault="00CF53AA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53AA">
        <w:rPr>
          <w:rFonts w:ascii="Times New Roman" w:hAnsi="Times New Roman" w:cs="Times New Roman"/>
          <w:b/>
          <w:i/>
          <w:sz w:val="28"/>
          <w:szCs w:val="28"/>
          <w:lang w:val="uk-UA"/>
        </w:rPr>
        <w:t>Я вдячна Богу, що послав на землю</w:t>
      </w:r>
    </w:p>
    <w:p w:rsidR="00DD46D4" w:rsidRDefault="00CF53AA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3A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шляхетну душу, втілену в Тобі</w:t>
      </w:r>
      <w:r w:rsidRPr="00E3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5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фінальним акордом стає складнопідрядне речення з підрядним з’ясувальним,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вияскравлює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52430F">
        <w:rPr>
          <w:rFonts w:ascii="Times New Roman" w:hAnsi="Times New Roman" w:cs="Times New Roman"/>
          <w:sz w:val="28"/>
          <w:szCs w:val="28"/>
          <w:lang w:val="uk-UA"/>
        </w:rPr>
        <w:t>тавлення матері до своєї дитини;</w:t>
      </w:r>
    </w:p>
    <w:p w:rsidR="00CF53AA" w:rsidRDefault="0052430F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 в мініатюрі:</w:t>
      </w:r>
    </w:p>
    <w:p w:rsidR="0052430F" w:rsidRPr="0052430F" w:rsidRDefault="0052430F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430F">
        <w:rPr>
          <w:rFonts w:ascii="Times New Roman" w:hAnsi="Times New Roman" w:cs="Times New Roman"/>
          <w:i/>
          <w:sz w:val="28"/>
          <w:szCs w:val="28"/>
          <w:lang w:val="uk-UA"/>
        </w:rPr>
        <w:t>Зелені очі орхідей.</w:t>
      </w:r>
    </w:p>
    <w:p w:rsidR="0052430F" w:rsidRPr="0052430F" w:rsidRDefault="0052430F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430F">
        <w:rPr>
          <w:rFonts w:ascii="Times New Roman" w:hAnsi="Times New Roman" w:cs="Times New Roman"/>
          <w:i/>
          <w:sz w:val="28"/>
          <w:szCs w:val="28"/>
          <w:lang w:val="uk-UA"/>
        </w:rPr>
        <w:t>І хтось на скрипці грає.</w:t>
      </w:r>
    </w:p>
    <w:p w:rsidR="0052430F" w:rsidRPr="0052430F" w:rsidRDefault="0052430F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430F">
        <w:rPr>
          <w:rFonts w:ascii="Times New Roman" w:hAnsi="Times New Roman" w:cs="Times New Roman"/>
          <w:b/>
          <w:i/>
          <w:sz w:val="28"/>
          <w:szCs w:val="28"/>
          <w:lang w:val="uk-UA"/>
        </w:rPr>
        <w:t>Вдова – це тінь серед людей,</w:t>
      </w:r>
    </w:p>
    <w:p w:rsidR="0052430F" w:rsidRPr="00E3406D" w:rsidRDefault="0052430F" w:rsidP="008B6ADF">
      <w:pPr>
        <w:tabs>
          <w:tab w:val="left" w:pos="34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30F">
        <w:rPr>
          <w:rFonts w:ascii="Times New Roman" w:hAnsi="Times New Roman" w:cs="Times New Roman"/>
          <w:b/>
          <w:i/>
          <w:sz w:val="28"/>
          <w:szCs w:val="28"/>
          <w:lang w:val="uk-UA"/>
        </w:rPr>
        <w:t>свіча, що догорає</w:t>
      </w:r>
      <w:r w:rsidRPr="00E3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47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D46D4">
        <w:rPr>
          <w:rFonts w:ascii="Times New Roman" w:hAnsi="Times New Roman" w:cs="Times New Roman"/>
          <w:sz w:val="28"/>
          <w:szCs w:val="28"/>
          <w:lang w:val="uk-UA"/>
        </w:rPr>
        <w:t>за допомогою складнопідрядного речення з підрядним означальним автор розкриває внутрішню сутність одного з пред</w:t>
      </w:r>
      <w:r w:rsidR="001A059D">
        <w:rPr>
          <w:rFonts w:ascii="Times New Roman" w:hAnsi="Times New Roman" w:cs="Times New Roman"/>
          <w:sz w:val="28"/>
          <w:szCs w:val="28"/>
          <w:lang w:val="uk-UA"/>
        </w:rPr>
        <w:t>ставників суспільства – вдови – на фоні всього соціуму, відтвореного простими речення;</w:t>
      </w:r>
    </w:p>
    <w:p w:rsidR="0052430F" w:rsidRDefault="0052430F" w:rsidP="008B6ADF">
      <w:pPr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A059D">
        <w:rPr>
          <w:rFonts w:ascii="Times New Roman" w:hAnsi="Times New Roman" w:cs="Times New Roman"/>
          <w:sz w:val="28"/>
          <w:szCs w:val="28"/>
          <w:lang w:val="uk-UA"/>
        </w:rPr>
        <w:t xml:space="preserve">складати окрему строфу, як-от у вірші «На перевалі», де багатокомпонентна конструкція </w:t>
      </w:r>
      <w:r w:rsidR="00440589">
        <w:rPr>
          <w:rFonts w:ascii="Times New Roman" w:hAnsi="Times New Roman" w:cs="Times New Roman"/>
          <w:sz w:val="28"/>
          <w:szCs w:val="28"/>
          <w:lang w:val="uk-UA"/>
        </w:rPr>
        <w:t xml:space="preserve">із сурядним і підрядним зв’язком між частинами </w:t>
      </w:r>
      <w:r w:rsidR="001A059D">
        <w:rPr>
          <w:rFonts w:ascii="Times New Roman" w:hAnsi="Times New Roman" w:cs="Times New Roman"/>
          <w:sz w:val="28"/>
          <w:szCs w:val="28"/>
          <w:lang w:val="uk-UA"/>
        </w:rPr>
        <w:t>дає початок (перша строфа) роздумам поетеси про одну із подій, що відбувалася в її житті</w:t>
      </w:r>
      <w:r w:rsidR="007966EE">
        <w:rPr>
          <w:rFonts w:ascii="Times New Roman" w:hAnsi="Times New Roman" w:cs="Times New Roman"/>
          <w:sz w:val="28"/>
          <w:szCs w:val="28"/>
          <w:lang w:val="uk-UA"/>
        </w:rPr>
        <w:t xml:space="preserve"> в молоді роки</w:t>
      </w:r>
      <w:r w:rsidR="001A05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430F" w:rsidRPr="009A0533" w:rsidRDefault="0052430F" w:rsidP="008B6ADF">
      <w:pPr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533">
        <w:rPr>
          <w:rFonts w:ascii="Times New Roman" w:hAnsi="Times New Roman" w:cs="Times New Roman"/>
          <w:i/>
          <w:sz w:val="28"/>
          <w:szCs w:val="28"/>
          <w:lang w:val="uk-UA"/>
        </w:rPr>
        <w:t>На перевалі, там, на перевалі,</w:t>
      </w:r>
    </w:p>
    <w:p w:rsidR="0052430F" w:rsidRPr="009A0533" w:rsidRDefault="0052430F" w:rsidP="008B6ADF">
      <w:pPr>
        <w:tabs>
          <w:tab w:val="left" w:pos="490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533">
        <w:rPr>
          <w:rFonts w:ascii="Times New Roman" w:hAnsi="Times New Roman" w:cs="Times New Roman"/>
          <w:i/>
          <w:sz w:val="28"/>
          <w:szCs w:val="28"/>
          <w:lang w:val="uk-UA"/>
        </w:rPr>
        <w:t>що вигинав хребет, як динозавр,</w:t>
      </w:r>
    </w:p>
    <w:p w:rsidR="0052430F" w:rsidRPr="009A0533" w:rsidRDefault="0052430F" w:rsidP="008B6ADF">
      <w:pPr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533">
        <w:rPr>
          <w:rFonts w:ascii="Times New Roman" w:hAnsi="Times New Roman" w:cs="Times New Roman"/>
          <w:i/>
          <w:sz w:val="28"/>
          <w:szCs w:val="28"/>
          <w:lang w:val="uk-UA"/>
        </w:rPr>
        <w:t>гриміли грози нетривалі</w:t>
      </w:r>
    </w:p>
    <w:p w:rsidR="00223BC1" w:rsidRDefault="0052430F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533">
        <w:rPr>
          <w:rFonts w:ascii="Times New Roman" w:hAnsi="Times New Roman" w:cs="Times New Roman"/>
          <w:i/>
          <w:sz w:val="28"/>
          <w:szCs w:val="28"/>
          <w:lang w:val="uk-UA"/>
        </w:rPr>
        <w:t>і дощ в градинки замерзав</w:t>
      </w:r>
      <w:r w:rsidRPr="00891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59D"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A059D">
        <w:rPr>
          <w:rFonts w:ascii="Times New Roman" w:hAnsi="Times New Roman" w:cs="Times New Roman"/>
          <w:sz w:val="28"/>
          <w:szCs w:val="28"/>
          <w:lang w:val="uk-UA"/>
        </w:rPr>
        <w:t>9: 69</w:t>
      </w:r>
      <w:r w:rsidR="001A059D"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A059D">
        <w:rPr>
          <w:rFonts w:ascii="Times New Roman" w:hAnsi="Times New Roman" w:cs="Times New Roman"/>
          <w:sz w:val="28"/>
          <w:szCs w:val="28"/>
          <w:lang w:val="uk-UA"/>
        </w:rPr>
        <w:t>; або</w:t>
      </w:r>
      <w:r w:rsidR="0021782E">
        <w:rPr>
          <w:rFonts w:ascii="Times New Roman" w:hAnsi="Times New Roman" w:cs="Times New Roman"/>
          <w:sz w:val="28"/>
          <w:szCs w:val="28"/>
          <w:lang w:val="uk-UA"/>
        </w:rPr>
        <w:t xml:space="preserve"> робить висновок (остання строфа) про особливості </w:t>
      </w:r>
      <w:r w:rsidR="007D440F">
        <w:rPr>
          <w:rFonts w:ascii="Times New Roman" w:hAnsi="Times New Roman" w:cs="Times New Roman"/>
          <w:sz w:val="28"/>
          <w:szCs w:val="28"/>
          <w:lang w:val="uk-UA"/>
        </w:rPr>
        <w:t>людського світосприйняття:</w:t>
      </w:r>
    </w:p>
    <w:p w:rsidR="007D440F" w:rsidRPr="007D440F" w:rsidRDefault="007D440F" w:rsidP="008B6AD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440F">
        <w:rPr>
          <w:rFonts w:ascii="Times New Roman" w:hAnsi="Times New Roman" w:cs="Times New Roman"/>
          <w:i/>
          <w:sz w:val="28"/>
          <w:szCs w:val="28"/>
          <w:lang w:val="uk-UA"/>
        </w:rPr>
        <w:t>Така в людей вже доля чудернацька,</w:t>
      </w:r>
    </w:p>
    <w:p w:rsidR="007D440F" w:rsidRPr="007D440F" w:rsidRDefault="007D440F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440F">
        <w:rPr>
          <w:rFonts w:ascii="Times New Roman" w:hAnsi="Times New Roman" w:cs="Times New Roman"/>
          <w:i/>
          <w:sz w:val="28"/>
          <w:szCs w:val="28"/>
          <w:lang w:val="uk-UA"/>
        </w:rPr>
        <w:t>усе часів чекають золотих.</w:t>
      </w:r>
    </w:p>
    <w:p w:rsidR="007D440F" w:rsidRPr="007D440F" w:rsidRDefault="007D440F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440F">
        <w:rPr>
          <w:rFonts w:ascii="Times New Roman" w:hAnsi="Times New Roman" w:cs="Times New Roman"/>
          <w:i/>
          <w:sz w:val="28"/>
          <w:szCs w:val="28"/>
          <w:lang w:val="uk-UA"/>
        </w:rPr>
        <w:t>Коли ж накрила хвиля їх зненацька,</w:t>
      </w:r>
    </w:p>
    <w:p w:rsidR="007D440F" w:rsidRPr="00E3406D" w:rsidRDefault="007D440F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40F">
        <w:rPr>
          <w:rFonts w:ascii="Times New Roman" w:hAnsi="Times New Roman" w:cs="Times New Roman"/>
          <w:i/>
          <w:sz w:val="28"/>
          <w:szCs w:val="28"/>
          <w:lang w:val="uk-UA"/>
        </w:rPr>
        <w:t>ніхто і здивуватися не встиг</w:t>
      </w:r>
      <w:r w:rsidRPr="00E3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98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виразником роздумів стають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контекстно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зв’язані безсполучникове складне речення і складнопідрядне з підрядним часу;</w:t>
      </w:r>
    </w:p>
    <w:p w:rsidR="0052430F" w:rsidRDefault="001C7A60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D41BC2">
        <w:rPr>
          <w:rFonts w:ascii="Times New Roman" w:hAnsi="Times New Roman" w:cs="Times New Roman"/>
          <w:sz w:val="28"/>
          <w:szCs w:val="28"/>
          <w:lang w:val="uk-UA"/>
        </w:rPr>
        <w:t xml:space="preserve">утворювати самостійний текст, в якому перша строфа – </w:t>
      </w:r>
      <w:proofErr w:type="spellStart"/>
      <w:r w:rsidR="00D41BC2">
        <w:rPr>
          <w:rFonts w:ascii="Times New Roman" w:hAnsi="Times New Roman" w:cs="Times New Roman"/>
          <w:sz w:val="28"/>
          <w:szCs w:val="28"/>
          <w:lang w:val="uk-UA"/>
        </w:rPr>
        <w:t>поліпредикативна</w:t>
      </w:r>
      <w:proofErr w:type="spellEnd"/>
      <w:r w:rsidR="00D41BC2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конструкція з підрядним, сурядним і безсполучниковим </w:t>
      </w:r>
      <w:r w:rsidR="00D41B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зв’язком, друга строфа – складносурядне речення протиставної семантики, а третя – складнопідрядне утворення з підрядним </w:t>
      </w:r>
      <w:r w:rsidR="00AC7F2D">
        <w:rPr>
          <w:rFonts w:ascii="Times New Roman" w:hAnsi="Times New Roman" w:cs="Times New Roman"/>
          <w:sz w:val="28"/>
          <w:szCs w:val="28"/>
          <w:lang w:val="uk-UA"/>
        </w:rPr>
        <w:t>означальним</w:t>
      </w:r>
      <w:r w:rsidR="00D41BC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Химерна, важка, вибухова,</w:t>
      </w: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яку вже ніхто не спасе,</w:t>
      </w: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а може, я тінь мого слова,</w:t>
      </w: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от тінь мого слова, і все.</w:t>
      </w: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А може, я лиш аберація,</w:t>
      </w: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вібрація ритмів і рим,</w:t>
      </w:r>
    </w:p>
    <w:p w:rsidR="00193555" w:rsidRPr="008D3B07" w:rsidRDefault="00193555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а інше все – декорація,</w:t>
      </w:r>
    </w:p>
    <w:p w:rsidR="00193555" w:rsidRPr="008D3B07" w:rsidRDefault="008D3B07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полуда, гримаса і грим.</w:t>
      </w:r>
    </w:p>
    <w:p w:rsidR="00D41BC2" w:rsidRPr="008D3B07" w:rsidRDefault="00D41BC2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D3B07" w:rsidRPr="008D3B07" w:rsidRDefault="008D3B07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За цим тимчасовим фасадом,</w:t>
      </w:r>
    </w:p>
    <w:p w:rsidR="008D3B07" w:rsidRPr="008D3B07" w:rsidRDefault="008D3B07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де стільки любові й тепла, –</w:t>
      </w:r>
    </w:p>
    <w:p w:rsidR="008D3B07" w:rsidRPr="008D3B07" w:rsidRDefault="008D3B07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людиною, річкою, садом</w:t>
      </w:r>
    </w:p>
    <w:p w:rsidR="008D3B07" w:rsidRPr="00E3406D" w:rsidRDefault="008D3B07" w:rsidP="008B6ADF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07">
        <w:rPr>
          <w:rFonts w:ascii="Times New Roman" w:hAnsi="Times New Roman" w:cs="Times New Roman"/>
          <w:i/>
          <w:sz w:val="28"/>
          <w:szCs w:val="28"/>
          <w:lang w:val="uk-UA"/>
        </w:rPr>
        <w:t>я тільки у слові жила</w:t>
      </w:r>
      <w:r w:rsidRPr="00E3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89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71A6C">
        <w:rPr>
          <w:rFonts w:ascii="Times New Roman" w:hAnsi="Times New Roman" w:cs="Times New Roman"/>
          <w:sz w:val="28"/>
          <w:szCs w:val="28"/>
          <w:lang w:val="uk-UA"/>
        </w:rPr>
        <w:t xml:space="preserve">, а смислова єдність цих речень </w:t>
      </w:r>
      <w:r w:rsidR="00527F55">
        <w:rPr>
          <w:rFonts w:ascii="Times New Roman" w:hAnsi="Times New Roman" w:cs="Times New Roman"/>
          <w:sz w:val="28"/>
          <w:szCs w:val="28"/>
          <w:lang w:val="uk-UA"/>
        </w:rPr>
        <w:t xml:space="preserve">допомагає </w:t>
      </w:r>
      <w:proofErr w:type="spellStart"/>
      <w:r w:rsidR="00527F55">
        <w:rPr>
          <w:rFonts w:ascii="Times New Roman" w:hAnsi="Times New Roman" w:cs="Times New Roman"/>
          <w:sz w:val="28"/>
          <w:szCs w:val="28"/>
          <w:lang w:val="uk-UA"/>
        </w:rPr>
        <w:t>мисткині</w:t>
      </w:r>
      <w:proofErr w:type="spellEnd"/>
      <w:r w:rsidR="00527F55">
        <w:rPr>
          <w:rFonts w:ascii="Times New Roman" w:hAnsi="Times New Roman" w:cs="Times New Roman"/>
          <w:sz w:val="28"/>
          <w:szCs w:val="28"/>
          <w:lang w:val="uk-UA"/>
        </w:rPr>
        <w:t xml:space="preserve"> донести до читача свій біль, свою радість, свою сутність – своє життя у слові.</w:t>
      </w:r>
    </w:p>
    <w:p w:rsidR="008D3B07" w:rsidRDefault="00AE38E4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Наведені приклади ілюструють вживання складних речень розповідного характеру</w:t>
      </w:r>
      <w:r w:rsidR="003D4A5C">
        <w:rPr>
          <w:rFonts w:ascii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hAnsi="Times New Roman" w:cs="Times New Roman"/>
          <w:sz w:val="28"/>
          <w:szCs w:val="28"/>
          <w:lang w:val="uk-UA"/>
        </w:rPr>
        <w:t>роте комунікативна парадигма аналізован</w:t>
      </w:r>
      <w:r w:rsidR="003D4A5C">
        <w:rPr>
          <w:rFonts w:ascii="Times New Roman" w:hAnsi="Times New Roman" w:cs="Times New Roman"/>
          <w:sz w:val="28"/>
          <w:szCs w:val="28"/>
          <w:lang w:val="uk-UA"/>
        </w:rPr>
        <w:t>их утворень цим не обмежується.</w:t>
      </w:r>
    </w:p>
    <w:p w:rsidR="00D41BC2" w:rsidRDefault="00A25707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 Костенко активно використовує різнотипні складні утворення, що несуть не твердження, а запитання й потребують відповіді. </w:t>
      </w:r>
      <w:r w:rsidR="00B913BC">
        <w:rPr>
          <w:rFonts w:ascii="Times New Roman" w:hAnsi="Times New Roman" w:cs="Times New Roman"/>
          <w:sz w:val="28"/>
          <w:szCs w:val="28"/>
          <w:lang w:val="uk-UA"/>
        </w:rPr>
        <w:t>Причому, залежно від позиції в тексті питальні складні речення виконують різне стилістичне навантаження. Так,</w:t>
      </w:r>
      <w:r w:rsidR="002C6B2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913BC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B913BC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першої строфи складн</w:t>
      </w:r>
      <w:r w:rsidR="002C6B28">
        <w:rPr>
          <w:rFonts w:ascii="Times New Roman" w:hAnsi="Times New Roman" w:cs="Times New Roman"/>
          <w:sz w:val="28"/>
          <w:szCs w:val="28"/>
          <w:lang w:val="uk-UA"/>
        </w:rPr>
        <w:t>осурядн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>им питальним</w:t>
      </w:r>
      <w:r w:rsidR="00B913BC">
        <w:rPr>
          <w:rFonts w:ascii="Times New Roman" w:hAnsi="Times New Roman" w:cs="Times New Roman"/>
          <w:sz w:val="28"/>
          <w:szCs w:val="28"/>
          <w:lang w:val="uk-UA"/>
        </w:rPr>
        <w:t xml:space="preserve"> речення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>м автор</w:t>
      </w:r>
      <w:r w:rsidR="00B913BC">
        <w:rPr>
          <w:rFonts w:ascii="Times New Roman" w:hAnsi="Times New Roman" w:cs="Times New Roman"/>
          <w:sz w:val="28"/>
          <w:szCs w:val="28"/>
          <w:lang w:val="uk-UA"/>
        </w:rPr>
        <w:t xml:space="preserve"> спонукає читача до роздумів на задану тему:</w:t>
      </w:r>
    </w:p>
    <w:p w:rsidR="00B913BC" w:rsidRPr="004956C3" w:rsidRDefault="00B913BC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56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Життя жене свою </w:t>
      </w:r>
      <w:proofErr w:type="spellStart"/>
      <w:r w:rsidRPr="004956C3">
        <w:rPr>
          <w:rFonts w:ascii="Times New Roman" w:hAnsi="Times New Roman" w:cs="Times New Roman"/>
          <w:i/>
          <w:sz w:val="28"/>
          <w:szCs w:val="28"/>
          <w:lang w:val="uk-UA"/>
        </w:rPr>
        <w:t>вузьколійку</w:t>
      </w:r>
      <w:proofErr w:type="spellEnd"/>
      <w:r w:rsidRPr="004956C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8B6ADF" w:rsidRDefault="00B913BC" w:rsidP="008B6ADF">
      <w:pPr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56C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 хто збагне душі людської вік?</w:t>
      </w:r>
      <w:r w:rsidRPr="002D2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73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C6B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 xml:space="preserve"> і пропонує свій варіант розвитку цих міркувань,</w:t>
      </w:r>
      <w:r w:rsidR="002C6B28">
        <w:rPr>
          <w:rFonts w:ascii="Times New Roman" w:hAnsi="Times New Roman" w:cs="Times New Roman"/>
          <w:sz w:val="28"/>
          <w:szCs w:val="28"/>
          <w:lang w:val="uk-UA"/>
        </w:rPr>
        <w:t xml:space="preserve"> а введене 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C6B28">
        <w:rPr>
          <w:rFonts w:ascii="Times New Roman" w:hAnsi="Times New Roman" w:cs="Times New Roman"/>
          <w:sz w:val="28"/>
          <w:szCs w:val="28"/>
          <w:lang w:val="uk-UA"/>
        </w:rPr>
        <w:t xml:space="preserve"> текст наприкінці останньої строфи 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 xml:space="preserve">чи то безсполучникове складне питальне речення: </w:t>
      </w:r>
      <w:r w:rsidR="008B6ADF" w:rsidRPr="008B6ADF">
        <w:rPr>
          <w:rFonts w:ascii="Times New Roman" w:hAnsi="Times New Roman" w:cs="Times New Roman"/>
          <w:i/>
          <w:sz w:val="28"/>
          <w:szCs w:val="28"/>
          <w:lang w:val="uk-UA"/>
        </w:rPr>
        <w:t>Який він буде, наш наступний дзвін?!</w:t>
      </w:r>
      <w:r w:rsidR="008B6ADF" w:rsidRPr="00E3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ADF"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>9: 101</w:t>
      </w:r>
      <w:r w:rsidR="008B6ADF"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6ADF" w:rsidRPr="008B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ADF">
        <w:rPr>
          <w:rFonts w:ascii="Times New Roman" w:hAnsi="Times New Roman" w:cs="Times New Roman"/>
          <w:sz w:val="28"/>
          <w:szCs w:val="28"/>
          <w:lang w:val="uk-UA"/>
        </w:rPr>
        <w:t xml:space="preserve">чи багатокомпонентне з різними типами зв’язку (сурядний і безсполучниковий </w:t>
      </w:r>
      <w:proofErr w:type="spellStart"/>
      <w:r w:rsidR="008B6ADF">
        <w:rPr>
          <w:rFonts w:ascii="Times New Roman" w:hAnsi="Times New Roman" w:cs="Times New Roman"/>
          <w:sz w:val="28"/>
          <w:szCs w:val="28"/>
          <w:lang w:val="uk-UA"/>
        </w:rPr>
        <w:t>зв᾿язок</w:t>
      </w:r>
      <w:proofErr w:type="spellEnd"/>
      <w:r w:rsidR="008B6ADF">
        <w:rPr>
          <w:rFonts w:ascii="Times New Roman" w:hAnsi="Times New Roman" w:cs="Times New Roman"/>
          <w:sz w:val="28"/>
          <w:szCs w:val="28"/>
          <w:lang w:val="uk-UA"/>
        </w:rPr>
        <w:t xml:space="preserve"> між частинами):</w:t>
      </w:r>
    </w:p>
    <w:p w:rsidR="008B6ADF" w:rsidRPr="009A0533" w:rsidRDefault="008B6ADF" w:rsidP="008B6ADF">
      <w:pPr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533">
        <w:rPr>
          <w:rFonts w:ascii="Times New Roman" w:hAnsi="Times New Roman" w:cs="Times New Roman"/>
          <w:i/>
          <w:sz w:val="28"/>
          <w:szCs w:val="28"/>
          <w:lang w:val="uk-UA"/>
        </w:rPr>
        <w:t>А часом вже і думаєш, – а може люди віруси,</w:t>
      </w:r>
    </w:p>
    <w:p w:rsidR="00440589" w:rsidRDefault="008B6ADF" w:rsidP="008B6ADF">
      <w:pPr>
        <w:tabs>
          <w:tab w:val="left" w:pos="72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533">
        <w:rPr>
          <w:rFonts w:ascii="Times New Roman" w:hAnsi="Times New Roman" w:cs="Times New Roman"/>
          <w:i/>
          <w:sz w:val="28"/>
          <w:szCs w:val="28"/>
          <w:lang w:val="uk-UA"/>
        </w:rPr>
        <w:t>от просто собі віруси на цій живій Землі?!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63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 лише </w:t>
      </w:r>
      <w:r w:rsidR="00440589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підсумовує (кінець останньої строфи) </w:t>
      </w:r>
      <w:r w:rsidR="009C228F">
        <w:rPr>
          <w:rFonts w:ascii="Times New Roman" w:hAnsi="Times New Roman" w:cs="Times New Roman"/>
          <w:sz w:val="28"/>
          <w:szCs w:val="28"/>
          <w:lang w:val="uk-UA"/>
        </w:rPr>
        <w:t>дум</w:t>
      </w:r>
      <w:r w:rsidR="009F218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C22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40589">
        <w:rPr>
          <w:rFonts w:ascii="Times New Roman" w:hAnsi="Times New Roman" w:cs="Times New Roman"/>
          <w:sz w:val="28"/>
          <w:szCs w:val="28"/>
          <w:lang w:val="uk-UA"/>
        </w:rPr>
        <w:t xml:space="preserve"> про сутність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людського життя, а й залишає фінал відкритим: читач мусить сам додумати-добудувати смислову лінію, розпочату поетесою.</w:t>
      </w:r>
    </w:p>
    <w:p w:rsidR="00440589" w:rsidRDefault="00F94FAA" w:rsidP="00F9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Особливої експресивної насиченості у звучанні набувають складні речення окличної інтонації:</w:t>
      </w:r>
    </w:p>
    <w:p w:rsidR="00F94FAA" w:rsidRPr="00F94FAA" w:rsidRDefault="00F94FAA" w:rsidP="00F94F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FAA">
        <w:rPr>
          <w:rFonts w:ascii="Times New Roman" w:hAnsi="Times New Roman" w:cs="Times New Roman"/>
          <w:i/>
          <w:sz w:val="28"/>
          <w:szCs w:val="28"/>
          <w:lang w:val="uk-UA"/>
        </w:rPr>
        <w:t>Нечутно ходить вітер по землі,</w:t>
      </w:r>
    </w:p>
    <w:p w:rsidR="00F94FAA" w:rsidRPr="00F94FAA" w:rsidRDefault="00F94FAA" w:rsidP="00F94F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FAA">
        <w:rPr>
          <w:rFonts w:ascii="Times New Roman" w:hAnsi="Times New Roman" w:cs="Times New Roman"/>
          <w:i/>
          <w:sz w:val="28"/>
          <w:szCs w:val="28"/>
          <w:lang w:val="uk-UA"/>
        </w:rPr>
        <w:t>цілує ніжним яблуням долоні.</w:t>
      </w:r>
    </w:p>
    <w:p w:rsidR="00F94FAA" w:rsidRPr="00F94FAA" w:rsidRDefault="00F94FAA" w:rsidP="00F94F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4FAA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тепер ми добрі і сумні,</w:t>
      </w:r>
    </w:p>
    <w:p w:rsidR="00F94FAA" w:rsidRPr="004C1DF1" w:rsidRDefault="00F94FAA" w:rsidP="00F94FAA">
      <w:pPr>
        <w:tabs>
          <w:tab w:val="left" w:pos="57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AA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тепер ми серцем безборонні!</w:t>
      </w:r>
      <w:r w:rsidRPr="00E3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55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C1DF1">
        <w:rPr>
          <w:rFonts w:ascii="Times New Roman" w:hAnsi="Times New Roman" w:cs="Times New Roman"/>
          <w:sz w:val="28"/>
          <w:szCs w:val="28"/>
          <w:lang w:val="uk-UA"/>
        </w:rPr>
        <w:t xml:space="preserve">, емоційної гостроти додає і повтор </w:t>
      </w:r>
      <w:r w:rsidR="004C1DF1" w:rsidRPr="004C1DF1">
        <w:rPr>
          <w:rFonts w:ascii="Times New Roman" w:hAnsi="Times New Roman" w:cs="Times New Roman"/>
          <w:i/>
          <w:sz w:val="28"/>
          <w:szCs w:val="28"/>
          <w:lang w:val="uk-UA"/>
        </w:rPr>
        <w:t>які тепер ми</w:t>
      </w:r>
      <w:r w:rsidR="004C1DF1">
        <w:rPr>
          <w:rFonts w:ascii="Times New Roman" w:hAnsi="Times New Roman" w:cs="Times New Roman"/>
          <w:sz w:val="28"/>
          <w:szCs w:val="28"/>
          <w:lang w:val="uk-UA"/>
        </w:rPr>
        <w:t>, що допомагає підкреслити автору важливість сказаного.</w:t>
      </w:r>
    </w:p>
    <w:p w:rsidR="00F94FAA" w:rsidRDefault="00FF19B3" w:rsidP="0048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Такі синтаксичні одиниці вживаються переважно наприкінці строф</w:t>
      </w:r>
      <w:r w:rsidR="00481539">
        <w:rPr>
          <w:rFonts w:ascii="Times New Roman" w:hAnsi="Times New Roman" w:cs="Times New Roman"/>
          <w:sz w:val="28"/>
          <w:szCs w:val="28"/>
          <w:lang w:val="uk-UA"/>
        </w:rPr>
        <w:t xml:space="preserve">, як у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наведеному прикладі, чи наприкінці усього твору, як-от у вірші «Тарантела»:</w:t>
      </w:r>
    </w:p>
    <w:p w:rsidR="00467AC7" w:rsidRPr="00E8404E" w:rsidRDefault="00467AC7" w:rsidP="0048153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404E">
        <w:rPr>
          <w:rFonts w:ascii="Times New Roman" w:hAnsi="Times New Roman" w:cs="Times New Roman"/>
          <w:i/>
          <w:sz w:val="28"/>
          <w:szCs w:val="28"/>
          <w:lang w:val="uk-UA"/>
        </w:rPr>
        <w:t>Воно ж гадючий труд –</w:t>
      </w:r>
    </w:p>
    <w:p w:rsidR="00467AC7" w:rsidRPr="00E8404E" w:rsidRDefault="00467AC7" w:rsidP="00481539">
      <w:pPr>
        <w:tabs>
          <w:tab w:val="left" w:pos="1080"/>
          <w:tab w:val="center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404E">
        <w:rPr>
          <w:rFonts w:ascii="Times New Roman" w:hAnsi="Times New Roman" w:cs="Times New Roman"/>
          <w:i/>
          <w:sz w:val="28"/>
          <w:szCs w:val="28"/>
          <w:lang w:val="uk-UA"/>
        </w:rPr>
        <w:t>на серці розписатися</w:t>
      </w:r>
    </w:p>
    <w:p w:rsidR="002A1D47" w:rsidRDefault="00467AC7" w:rsidP="002A1D47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0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скорописом </w:t>
      </w:r>
      <w:proofErr w:type="spellStart"/>
      <w:r w:rsidRPr="00E8404E">
        <w:rPr>
          <w:rFonts w:ascii="Times New Roman" w:hAnsi="Times New Roman" w:cs="Times New Roman"/>
          <w:i/>
          <w:sz w:val="28"/>
          <w:szCs w:val="28"/>
          <w:lang w:val="uk-UA"/>
        </w:rPr>
        <w:t>отрут</w:t>
      </w:r>
      <w:proofErr w:type="spellEnd"/>
      <w:r w:rsidR="00E8404E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  <w:r w:rsidRPr="00A2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04E"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8404E">
        <w:rPr>
          <w:rFonts w:ascii="Times New Roman" w:hAnsi="Times New Roman" w:cs="Times New Roman"/>
          <w:sz w:val="28"/>
          <w:szCs w:val="28"/>
          <w:lang w:val="uk-UA"/>
        </w:rPr>
        <w:t>9: 95</w:t>
      </w:r>
      <w:r w:rsidR="00E8404E"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81539">
        <w:rPr>
          <w:rFonts w:ascii="Times New Roman" w:hAnsi="Times New Roman" w:cs="Times New Roman"/>
          <w:sz w:val="28"/>
          <w:szCs w:val="28"/>
          <w:lang w:val="uk-UA"/>
        </w:rPr>
        <w:t>, де безсполучникове складне речення виступає риторичною фігурою-висновком про характерну для людей і павуків властивість кусатися</w:t>
      </w:r>
      <w:r w:rsidR="0003137C">
        <w:rPr>
          <w:rFonts w:ascii="Times New Roman" w:hAnsi="Times New Roman" w:cs="Times New Roman"/>
          <w:sz w:val="28"/>
          <w:szCs w:val="28"/>
          <w:lang w:val="uk-UA"/>
        </w:rPr>
        <w:t>, що звучить як емоційний вибух і заклик не робити цього.</w:t>
      </w:r>
    </w:p>
    <w:p w:rsidR="00467AC7" w:rsidRDefault="002A1D47" w:rsidP="002A1D47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Засвідчуються й інші ситуації використання складних речень як експресивно-виражальних засобів.</w:t>
      </w:r>
    </w:p>
    <w:p w:rsidR="002A1D47" w:rsidRDefault="002A1D47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Подеколи поетеса удається до повторів. Так</w:t>
      </w:r>
      <w:r w:rsidR="002F283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F2838">
        <w:rPr>
          <w:rFonts w:ascii="Times New Roman" w:hAnsi="Times New Roman" w:cs="Times New Roman"/>
          <w:sz w:val="28"/>
          <w:szCs w:val="28"/>
          <w:lang w:val="uk-UA"/>
        </w:rPr>
        <w:t xml:space="preserve">вірші «Але – якщо ви хочете страви» </w:t>
      </w:r>
      <w:r w:rsidR="00E837D7">
        <w:rPr>
          <w:rFonts w:ascii="Times New Roman" w:hAnsi="Times New Roman" w:cs="Times New Roman"/>
          <w:sz w:val="28"/>
          <w:szCs w:val="28"/>
          <w:lang w:val="uk-UA"/>
        </w:rPr>
        <w:t xml:space="preserve">перші три строфи вибудовує на основі повтору початку </w:t>
      </w:r>
      <w:r w:rsidR="00AB534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837D7">
        <w:rPr>
          <w:rFonts w:ascii="Times New Roman" w:hAnsi="Times New Roman" w:cs="Times New Roman"/>
          <w:sz w:val="28"/>
          <w:szCs w:val="28"/>
          <w:lang w:val="uk-UA"/>
        </w:rPr>
        <w:t xml:space="preserve"> кінця</w:t>
      </w:r>
      <w:r w:rsidR="00AE5901">
        <w:rPr>
          <w:rFonts w:ascii="Times New Roman" w:hAnsi="Times New Roman" w:cs="Times New Roman"/>
          <w:sz w:val="28"/>
          <w:szCs w:val="28"/>
          <w:lang w:val="uk-UA"/>
        </w:rPr>
        <w:t xml:space="preserve"> складнопідрядного речення з підрядним умови</w:t>
      </w:r>
      <w:r w:rsidR="00E837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2149" w:rsidRPr="00AE5901" w:rsidRDefault="00942149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Але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</w:t>
      </w:r>
    </w:p>
    <w:p w:rsidR="00942149" w:rsidRPr="00AE5901" w:rsidRDefault="00942149" w:rsidP="00E837D7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 ви хочете страви</w:t>
      </w:r>
    </w:p>
    <w:p w:rsidR="00942149" w:rsidRPr="00AE5901" w:rsidRDefault="00942149" w:rsidP="00E837D7">
      <w:pPr>
        <w:spacing w:after="0" w:line="360" w:lineRule="auto"/>
        <w:ind w:left="707" w:firstLine="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вершками і </w:t>
      </w:r>
      <w:proofErr w:type="spellStart"/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полуничкою</w:t>
      </w:r>
      <w:proofErr w:type="spellEnd"/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– </w:t>
      </w:r>
    </w:p>
    <w:p w:rsidR="00942149" w:rsidRPr="00AE5901" w:rsidRDefault="00942149" w:rsidP="00E837D7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будь ласка, це не до мене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42149" w:rsidRPr="00AE5901" w:rsidRDefault="00942149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42149" w:rsidRPr="00AE5901" w:rsidRDefault="00942149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 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хочете страви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42149" w:rsidRPr="00AE5901" w:rsidRDefault="00942149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приперченої скандалом, – </w:t>
      </w:r>
    </w:p>
    <w:p w:rsidR="00942149" w:rsidRPr="00AE5901" w:rsidRDefault="00942149" w:rsidP="00E837D7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будь ласка, це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теж 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до мене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42149" w:rsidRPr="00AE5901" w:rsidRDefault="00942149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42149" w:rsidRPr="00AE5901" w:rsidRDefault="00942149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 ви хочете слова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42149" w:rsidRPr="00AE5901" w:rsidRDefault="00942149" w:rsidP="00E837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збалансованого по центру, – </w:t>
      </w:r>
    </w:p>
    <w:p w:rsidR="00942149" w:rsidRPr="00AE5901" w:rsidRDefault="00942149" w:rsidP="00E837D7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це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теж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будь ласка</w:t>
      </w: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</w:p>
    <w:p w:rsidR="00E837D7" w:rsidRDefault="00942149" w:rsidP="00E837D7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 w:rsidRPr="00AE590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теж не до мене</w:t>
      </w:r>
      <w:r w:rsidR="00E837D7" w:rsidRPr="00E83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7D7"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837D7">
        <w:rPr>
          <w:rFonts w:ascii="Times New Roman" w:hAnsi="Times New Roman" w:cs="Times New Roman"/>
          <w:sz w:val="28"/>
          <w:szCs w:val="28"/>
          <w:lang w:val="uk-UA"/>
        </w:rPr>
        <w:t>9: 42</w:t>
      </w:r>
      <w:r w:rsidR="00E837D7"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837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6475" w:rsidRDefault="00E837D7" w:rsidP="00AE5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загострює </w:t>
      </w:r>
      <w:r w:rsidR="00AE5901">
        <w:rPr>
          <w:rFonts w:ascii="Times New Roman" w:hAnsi="Times New Roman" w:cs="Times New Roman"/>
          <w:sz w:val="28"/>
          <w:szCs w:val="28"/>
          <w:lang w:val="uk-UA"/>
        </w:rPr>
        <w:t xml:space="preserve">порушені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Pr="00E83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901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підкреслює їх важливість і для себе, і для суспільства, </w:t>
      </w:r>
      <w:r w:rsidR="00AE5901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</w:t>
      </w:r>
      <w:r w:rsidR="00AE5901">
        <w:rPr>
          <w:rFonts w:ascii="Times New Roman" w:hAnsi="Times New Roman" w:cs="Times New Roman"/>
          <w:sz w:val="28"/>
          <w:szCs w:val="28"/>
          <w:lang w:val="uk-UA"/>
        </w:rPr>
        <w:t xml:space="preserve"> багатокомпонентним реченням із підрядним і сурядним зв’язком між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6475" w:rsidRPr="00AE5901" w:rsidRDefault="00E36475" w:rsidP="00AE59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В руйновищах постмодерну,</w:t>
      </w:r>
    </w:p>
    <w:p w:rsidR="00E36475" w:rsidRPr="00AE5901" w:rsidRDefault="00E36475" w:rsidP="00AE59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де лепсько лиш кажанам,</w:t>
      </w:r>
    </w:p>
    <w:p w:rsidR="00E36475" w:rsidRPr="00AE5901" w:rsidRDefault="00E36475" w:rsidP="00AE59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яку б не розводили скверну, –</w:t>
      </w:r>
    </w:p>
    <w:p w:rsidR="00942149" w:rsidRPr="00E3406D" w:rsidRDefault="00E36475" w:rsidP="00AE5901">
      <w:pPr>
        <w:tabs>
          <w:tab w:val="center" w:pos="4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01">
        <w:rPr>
          <w:rFonts w:ascii="Times New Roman" w:hAnsi="Times New Roman" w:cs="Times New Roman"/>
          <w:i/>
          <w:sz w:val="28"/>
          <w:szCs w:val="28"/>
          <w:lang w:val="uk-UA"/>
        </w:rPr>
        <w:t>а шлях прокладати нам</w:t>
      </w:r>
      <w:r w:rsidRPr="00891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7D7"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837D7">
        <w:rPr>
          <w:rFonts w:ascii="Times New Roman" w:hAnsi="Times New Roman" w:cs="Times New Roman"/>
          <w:sz w:val="28"/>
          <w:szCs w:val="28"/>
          <w:lang w:val="uk-UA"/>
        </w:rPr>
        <w:t>9: 42</w:t>
      </w:r>
      <w:r w:rsidR="00E837D7"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E5901">
        <w:rPr>
          <w:rFonts w:ascii="Times New Roman" w:hAnsi="Times New Roman" w:cs="Times New Roman"/>
          <w:sz w:val="28"/>
          <w:szCs w:val="28"/>
          <w:lang w:val="uk-UA"/>
        </w:rPr>
        <w:t xml:space="preserve">, що містить </w:t>
      </w:r>
      <w:r w:rsidR="00B9208D">
        <w:rPr>
          <w:rFonts w:ascii="Times New Roman" w:hAnsi="Times New Roman" w:cs="Times New Roman"/>
          <w:sz w:val="28"/>
          <w:szCs w:val="28"/>
          <w:lang w:val="uk-UA"/>
        </w:rPr>
        <w:t>узагальнення щодо призначення справжніх служителів мистецтва.</w:t>
      </w:r>
    </w:p>
    <w:p w:rsidR="002A1D47" w:rsidRDefault="00AB5345" w:rsidP="00AB5345">
      <w:pPr>
        <w:tabs>
          <w:tab w:val="left" w:pos="25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 спостерігається також у межах одного речення:</w:t>
      </w:r>
    </w:p>
    <w:p w:rsidR="00AB5345" w:rsidRPr="00AB5345" w:rsidRDefault="00AB5345" w:rsidP="00AB53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5345">
        <w:rPr>
          <w:rFonts w:ascii="Times New Roman" w:hAnsi="Times New Roman" w:cs="Times New Roman"/>
          <w:i/>
          <w:sz w:val="28"/>
          <w:szCs w:val="28"/>
          <w:lang w:val="uk-UA"/>
        </w:rPr>
        <w:t>Ми всі залежимо від хамів!</w:t>
      </w:r>
    </w:p>
    <w:p w:rsidR="00AB5345" w:rsidRPr="00AB5345" w:rsidRDefault="00AB5345" w:rsidP="00AB53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5345">
        <w:rPr>
          <w:rFonts w:ascii="Times New Roman" w:hAnsi="Times New Roman" w:cs="Times New Roman"/>
          <w:i/>
          <w:sz w:val="28"/>
          <w:szCs w:val="28"/>
          <w:lang w:val="uk-UA"/>
        </w:rPr>
        <w:t>Від їхніх кланів і сваволь.</w:t>
      </w:r>
    </w:p>
    <w:p w:rsidR="00AB5345" w:rsidRPr="00AB5345" w:rsidRDefault="00AB5345" w:rsidP="00AB53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5345">
        <w:rPr>
          <w:rFonts w:ascii="Times New Roman" w:hAnsi="Times New Roman" w:cs="Times New Roman"/>
          <w:b/>
          <w:i/>
          <w:sz w:val="28"/>
          <w:szCs w:val="28"/>
          <w:lang w:val="uk-UA"/>
        </w:rPr>
        <w:t>У нас немає наших храмів,</w:t>
      </w:r>
    </w:p>
    <w:p w:rsidR="00AB5345" w:rsidRPr="00A26483" w:rsidRDefault="00AB5345" w:rsidP="00AB5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34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 нас немає наших доль</w:t>
      </w:r>
      <w:r w:rsidRPr="00A2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31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у цій строфі поетеса вибудовує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причиново-наслідковий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зв᾿язок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причина виражена простим реченням із парцельованими додатками (для </w:t>
      </w:r>
      <w:r w:rsidR="00F1665D">
        <w:rPr>
          <w:rFonts w:ascii="Times New Roman" w:hAnsi="Times New Roman" w:cs="Times New Roman"/>
          <w:sz w:val="28"/>
          <w:szCs w:val="28"/>
          <w:lang w:val="uk-UA"/>
        </w:rPr>
        <w:t>акценту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</w:t>
      </w:r>
      <w:r w:rsidR="00F1665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345">
        <w:rPr>
          <w:rFonts w:ascii="Times New Roman" w:hAnsi="Times New Roman" w:cs="Times New Roman"/>
          <w:i/>
          <w:sz w:val="28"/>
          <w:szCs w:val="28"/>
          <w:lang w:val="uk-UA"/>
        </w:rPr>
        <w:t>хамів</w:t>
      </w:r>
      <w:r>
        <w:rPr>
          <w:rFonts w:ascii="Times New Roman" w:hAnsi="Times New Roman" w:cs="Times New Roman"/>
          <w:sz w:val="28"/>
          <w:szCs w:val="28"/>
          <w:lang w:val="uk-UA"/>
        </w:rPr>
        <w:t>), а наслідок – безсполучниковим складним реченням, у якому повторюється чотири слова, на кожне з яких при повторенні падає логічний наголос</w:t>
      </w:r>
      <w:r w:rsidR="000254C2">
        <w:rPr>
          <w:rFonts w:ascii="Times New Roman" w:hAnsi="Times New Roman" w:cs="Times New Roman"/>
          <w:sz w:val="28"/>
          <w:szCs w:val="28"/>
          <w:lang w:val="uk-UA"/>
        </w:rPr>
        <w:t>, за допомогою чого підкреслюється важливість констатованого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345" w:rsidRDefault="001A28D6" w:rsidP="00EA2C3C">
      <w:pPr>
        <w:tabs>
          <w:tab w:val="left" w:pos="25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однією ілюстрацією повтору всередині речення є </w:t>
      </w:r>
      <w:r w:rsidR="00EA2C3C">
        <w:rPr>
          <w:rFonts w:ascii="Times New Roman" w:hAnsi="Times New Roman" w:cs="Times New Roman"/>
          <w:sz w:val="28"/>
          <w:szCs w:val="28"/>
          <w:lang w:val="uk-UA"/>
        </w:rPr>
        <w:t xml:space="preserve">твір, побудований на протиставленні: у безсполучниковому складному реченні подається заперечення (із повторенням частки </w:t>
      </w:r>
      <w:r w:rsidR="00EA2C3C" w:rsidRPr="00EA2C3C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EA2C3C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1A28D6" w:rsidRPr="00EA2C3C" w:rsidRDefault="001A28D6" w:rsidP="00EA2C3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C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жарт</w:t>
      </w:r>
      <w:r w:rsidR="00D110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не </w:t>
      </w:r>
      <w:r w:rsidR="00D110BE" w:rsidRPr="00D110BE">
        <w:rPr>
          <w:rFonts w:ascii="Times New Roman" w:hAnsi="Times New Roman" w:cs="Times New Roman"/>
          <w:i/>
          <w:sz w:val="28"/>
          <w:szCs w:val="28"/>
          <w:lang w:val="uk-UA"/>
        </w:rPr>
        <w:t>ш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оу</w:t>
      </w:r>
      <w:r w:rsidRPr="00EA2C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не 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реприза</w:t>
      </w:r>
      <w:r w:rsidRPr="00EA2C3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1A28D6" w:rsidRPr="00EA2C3C" w:rsidRDefault="001A28D6" w:rsidP="00EA2C3C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2C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яв</w:t>
      </w:r>
      <w:r w:rsidRPr="00EA2C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не 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сон</w:t>
      </w:r>
      <w:r w:rsidRPr="00EA2C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не </w:t>
      </w:r>
      <w:proofErr w:type="spellStart"/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імпровіз</w:t>
      </w:r>
      <w:proofErr w:type="spellEnd"/>
      <w:r w:rsidR="00EA2C3C" w:rsidRPr="00EA2C3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A2C3C" w:rsidRPr="00EA2C3C" w:rsidRDefault="00EA2C3C" w:rsidP="00EA2C3C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2C3C">
        <w:rPr>
          <w:rFonts w:ascii="Times New Roman" w:hAnsi="Times New Roman" w:cs="Times New Roman"/>
          <w:i/>
          <w:sz w:val="28"/>
          <w:szCs w:val="28"/>
          <w:lang w:val="uk-UA"/>
        </w:rPr>
        <w:t>˂…&gt;</w:t>
      </w:r>
    </w:p>
    <w:p w:rsidR="00EA2C3C" w:rsidRPr="00220C70" w:rsidRDefault="00EA2C3C" w:rsidP="00EA2C3C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C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Життя – це криза, </w:t>
      </w:r>
      <w:r w:rsidRPr="00C56C81">
        <w:rPr>
          <w:rFonts w:ascii="Times New Roman" w:hAnsi="Times New Roman" w:cs="Times New Roman"/>
          <w:b/>
          <w:i/>
          <w:sz w:val="28"/>
          <w:szCs w:val="28"/>
          <w:lang w:val="uk-UA"/>
        </w:rPr>
        <w:t>не</w:t>
      </w:r>
      <w:r w:rsidRPr="00EA2C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круїз</w:t>
      </w:r>
      <w:r w:rsidRPr="00220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99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 за рахунок повтору заперечної частки створюється динамічність оповіді, напруженість висловленого.</w:t>
      </w:r>
    </w:p>
    <w:p w:rsidR="001A28D6" w:rsidRPr="00A26483" w:rsidRDefault="00D110BE" w:rsidP="00D110B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Натрапляємо також на </w:t>
      </w:r>
      <w:r w:rsidR="00586083">
        <w:rPr>
          <w:rFonts w:ascii="Times New Roman" w:hAnsi="Times New Roman" w:cs="Times New Roman"/>
          <w:sz w:val="28"/>
          <w:szCs w:val="28"/>
          <w:lang w:val="uk-UA"/>
        </w:rPr>
        <w:t>зразк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полісиндетону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переважно у складносурядних реченнях, як-от:</w:t>
      </w:r>
    </w:p>
    <w:p w:rsidR="00D110BE" w:rsidRPr="00D110BE" w:rsidRDefault="00D110BE" w:rsidP="00D110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10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Гриць, </w:t>
      </w:r>
      <w:r w:rsidRPr="00D110B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грець, </w:t>
      </w:r>
      <w:r w:rsidRPr="00D110B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швець, </w:t>
      </w:r>
      <w:r w:rsidRPr="00D110B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жнець.</w:t>
      </w:r>
    </w:p>
    <w:p w:rsidR="00D110BE" w:rsidRDefault="00D110BE" w:rsidP="00CB7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BE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хто кому </w:t>
      </w:r>
      <w:proofErr w:type="spellStart"/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Іскаріоти</w:t>
      </w:r>
      <w:proofErr w:type="spellEnd"/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Pr="002D2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33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повтор сполучника </w:t>
      </w:r>
      <w:r w:rsidRPr="00D110B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складному реченні підкріплюється таким самим сполучником у наступному простому,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контекстно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ним зв’язаним. </w:t>
      </w:r>
      <w:r w:rsidR="00586083">
        <w:rPr>
          <w:rFonts w:ascii="Times New Roman" w:hAnsi="Times New Roman" w:cs="Times New Roman"/>
          <w:sz w:val="28"/>
          <w:szCs w:val="28"/>
          <w:lang w:val="uk-UA"/>
        </w:rPr>
        <w:t>Така стилістична фігура сприяє посиленню виразності сказаного, а подальша питальна конструкція, виражена простим реченням, створює контраст і загострює сприйняття твору.</w:t>
      </w:r>
    </w:p>
    <w:p w:rsidR="00CB7DDC" w:rsidRPr="00CB7DDC" w:rsidRDefault="00CB7DDC" w:rsidP="00CB7DDC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Конструкції з повторюваним сполучником також створюють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тихоплинність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опису, як у вірші «Дон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Піппо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Лірозі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CB7DD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B7D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море, </w:t>
      </w:r>
      <w:r w:rsidRPr="00CB7DD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B7D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скелі, </w:t>
      </w:r>
      <w:r w:rsidRPr="00CB7DD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B7D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тиша терас</w:t>
      </w:r>
      <w:r w:rsidRPr="002D2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91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0BE" w:rsidRDefault="009828A3" w:rsidP="000700BB">
      <w:pPr>
        <w:tabs>
          <w:tab w:val="left" w:pos="17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деяких випадках Л. Костенко поєднує кілька стилістичних фігур в одному поетичному відтинку. Такий приклад спостерігаємо у творі «Мабуть, були ми дуже молоді», де поетеса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полісиндетон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багатокомпонентному складносурядному реченні накладає парцеляцію частин із семантикою протиставлення:</w:t>
      </w:r>
    </w:p>
    <w:p w:rsidR="000700BB" w:rsidRPr="000700BB" w:rsidRDefault="000700BB" w:rsidP="0007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00BB">
        <w:rPr>
          <w:rFonts w:ascii="Times New Roman" w:hAnsi="Times New Roman" w:cs="Times New Roman"/>
          <w:i/>
          <w:sz w:val="28"/>
          <w:szCs w:val="28"/>
          <w:lang w:val="uk-UA"/>
        </w:rPr>
        <w:t>Одні стоять високі, як тополі,</w:t>
      </w:r>
    </w:p>
    <w:p w:rsidR="000700BB" w:rsidRPr="000700BB" w:rsidRDefault="000700BB" w:rsidP="0007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00BB">
        <w:rPr>
          <w:rFonts w:ascii="Times New Roman" w:hAnsi="Times New Roman" w:cs="Times New Roman"/>
          <w:i/>
          <w:sz w:val="28"/>
          <w:szCs w:val="28"/>
          <w:lang w:val="uk-UA"/>
        </w:rPr>
        <w:t>понад усім своїм життєвим шляхом.</w:t>
      </w:r>
    </w:p>
    <w:p w:rsidR="000700BB" w:rsidRPr="000700BB" w:rsidRDefault="000700BB" w:rsidP="0007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00B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0700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декого вітри уже зломили.</w:t>
      </w:r>
    </w:p>
    <w:p w:rsidR="000700BB" w:rsidRPr="000700BB" w:rsidRDefault="000700BB" w:rsidP="0007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00B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0700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декому і світ уже немилий.</w:t>
      </w:r>
    </w:p>
    <w:p w:rsidR="000700BB" w:rsidRPr="000700BB" w:rsidRDefault="000700BB" w:rsidP="00070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00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 w:rsidRPr="000700BB">
        <w:rPr>
          <w:rFonts w:ascii="Times New Roman" w:hAnsi="Times New Roman" w:cs="Times New Roman"/>
          <w:i/>
          <w:sz w:val="28"/>
          <w:szCs w:val="28"/>
          <w:lang w:val="uk-UA"/>
        </w:rPr>
        <w:t>дехто став чомусь уже як покруч.</w:t>
      </w:r>
    </w:p>
    <w:p w:rsidR="000700BB" w:rsidRPr="002D23A7" w:rsidRDefault="000700BB" w:rsidP="0007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0B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0700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деким ти уже й не сядеш поруч</w:t>
      </w:r>
      <w:r w:rsidRPr="002D2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74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966EE">
        <w:rPr>
          <w:rFonts w:ascii="Times New Roman" w:hAnsi="Times New Roman" w:cs="Times New Roman"/>
          <w:sz w:val="28"/>
          <w:szCs w:val="28"/>
          <w:lang w:val="uk-UA"/>
        </w:rPr>
        <w:t xml:space="preserve">; тут плавність мовлення, що досягається завдяки нанизуванню кожної наступної частини складносурядного речення, доповнюється чіткою конкретизацією зображуваного з метою підкреслення його художньо-образної і смислової важливості: </w:t>
      </w:r>
      <w:r w:rsidR="00B03EFB">
        <w:rPr>
          <w:rFonts w:ascii="Times New Roman" w:hAnsi="Times New Roman" w:cs="Times New Roman"/>
          <w:sz w:val="28"/>
          <w:szCs w:val="28"/>
          <w:lang w:val="uk-UA"/>
        </w:rPr>
        <w:t>життя змінює людей, і на це не можна не зважати.</w:t>
      </w:r>
    </w:p>
    <w:p w:rsidR="00D110BE" w:rsidRDefault="00B03EFB" w:rsidP="00B03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Мисткиня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часто використовує складні парцельовані конструкції. Однією з таких ілюстрацій, є фінальна строфа вірша «Старий записничок»:</w:t>
      </w:r>
    </w:p>
    <w:p w:rsidR="00B03EFB" w:rsidRPr="00B03EFB" w:rsidRDefault="00B03EFB" w:rsidP="00B03E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EFB">
        <w:rPr>
          <w:rFonts w:ascii="Times New Roman" w:hAnsi="Times New Roman" w:cs="Times New Roman"/>
          <w:i/>
          <w:sz w:val="28"/>
          <w:szCs w:val="28"/>
          <w:lang w:val="uk-UA"/>
        </w:rPr>
        <w:t>Старі записнички не можна викидати.</w:t>
      </w:r>
    </w:p>
    <w:p w:rsidR="00B03EFB" w:rsidRPr="00B03EFB" w:rsidRDefault="00B03EFB" w:rsidP="00B03E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EFB">
        <w:rPr>
          <w:rFonts w:ascii="Times New Roman" w:hAnsi="Times New Roman" w:cs="Times New Roman"/>
          <w:i/>
          <w:sz w:val="28"/>
          <w:szCs w:val="28"/>
          <w:lang w:val="uk-UA"/>
        </w:rPr>
        <w:t>Там неповторні записи і дати.</w:t>
      </w:r>
    </w:p>
    <w:p w:rsidR="00B03EFB" w:rsidRPr="00B03EFB" w:rsidRDefault="00B03EFB" w:rsidP="00B03E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EFB">
        <w:rPr>
          <w:rFonts w:ascii="Times New Roman" w:hAnsi="Times New Roman" w:cs="Times New Roman"/>
          <w:i/>
          <w:sz w:val="28"/>
          <w:szCs w:val="28"/>
          <w:lang w:val="uk-UA"/>
        </w:rPr>
        <w:t>Там небуденні навіть наші будні.</w:t>
      </w:r>
    </w:p>
    <w:p w:rsidR="00B03EFB" w:rsidRPr="00A26483" w:rsidRDefault="00B03EFB" w:rsidP="00B03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EFB">
        <w:rPr>
          <w:rFonts w:ascii="Times New Roman" w:hAnsi="Times New Roman" w:cs="Times New Roman"/>
          <w:i/>
          <w:sz w:val="28"/>
          <w:szCs w:val="28"/>
          <w:lang w:val="uk-UA"/>
        </w:rPr>
        <w:t>Там дивляться нам вслід забуті незабутні</w:t>
      </w:r>
      <w:r w:rsidRPr="00A2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52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D4029F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безсполучникового складного речення </w:t>
      </w:r>
      <w:r w:rsidR="00EB6292">
        <w:rPr>
          <w:rFonts w:ascii="Times New Roman" w:hAnsi="Times New Roman" w:cs="Times New Roman"/>
          <w:sz w:val="28"/>
          <w:szCs w:val="28"/>
          <w:lang w:val="uk-UA"/>
        </w:rPr>
        <w:t>обґрунтування створюється картина життя, в якій кожна парцельована частина як окремий кадр на фотоплівці, емоційна важливість якого беззаперечна для її власника.</w:t>
      </w:r>
    </w:p>
    <w:p w:rsidR="00B03EFB" w:rsidRDefault="00D13E95" w:rsidP="00D13E95">
      <w:pPr>
        <w:tabs>
          <w:tab w:val="left" w:pos="32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рівень емоційної напруги поетеса передає й за допомогою інтонаційно і графічно перерваних речень:</w:t>
      </w:r>
    </w:p>
    <w:p w:rsidR="00D13E95" w:rsidRPr="00D13E95" w:rsidRDefault="00D13E95" w:rsidP="00D13E95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3E95">
        <w:rPr>
          <w:rFonts w:ascii="Times New Roman" w:hAnsi="Times New Roman" w:cs="Times New Roman"/>
          <w:i/>
          <w:sz w:val="28"/>
          <w:szCs w:val="28"/>
          <w:lang w:val="uk-UA"/>
        </w:rPr>
        <w:t>А потім, потім… Потім, як усі ми,</w:t>
      </w:r>
    </w:p>
    <w:p w:rsidR="00771DF7" w:rsidRDefault="00D13E95" w:rsidP="00D13E95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3E95">
        <w:rPr>
          <w:rFonts w:ascii="Times New Roman" w:hAnsi="Times New Roman" w:cs="Times New Roman"/>
          <w:i/>
          <w:sz w:val="28"/>
          <w:szCs w:val="28"/>
          <w:lang w:val="uk-UA"/>
        </w:rPr>
        <w:t>почула раптом дзвони Хіросіми</w:t>
      </w:r>
      <w:r w:rsidRPr="00E3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9: 101</w:t>
      </w:r>
      <w:r w:rsidRPr="00CF53A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такі конструкції </w:t>
      </w:r>
      <w:r w:rsidR="00541674">
        <w:rPr>
          <w:rFonts w:ascii="Times New Roman" w:eastAsia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="005416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оповіді динамічності</w:t>
      </w:r>
      <w:r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BE70C4">
        <w:rPr>
          <w:rFonts w:ascii="Times New Roman" w:hAnsi="Times New Roman"/>
          <w:sz w:val="28"/>
          <w:szCs w:val="28"/>
          <w:lang w:val="uk-UA"/>
        </w:rPr>
        <w:t xml:space="preserve"> актуалізують</w:t>
      </w:r>
      <w:r w:rsidR="005416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найбільш важливу</w:t>
      </w:r>
      <w:r>
        <w:rPr>
          <w:rFonts w:ascii="Times New Roman" w:hAnsi="Times New Roman"/>
          <w:sz w:val="28"/>
          <w:szCs w:val="28"/>
          <w:lang w:val="uk-UA"/>
        </w:rPr>
        <w:t xml:space="preserve">, на думку автора, </w:t>
      </w:r>
      <w:r w:rsidR="0054167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B72B9" w:rsidRPr="00C051D1" w:rsidRDefault="006B72B9" w:rsidP="00021CCD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Викладене </w:t>
      </w:r>
      <w:r w:rsidRPr="00C051D1">
        <w:rPr>
          <w:rFonts w:ascii="Times New Roman" w:hAnsi="Times New Roman"/>
          <w:sz w:val="28"/>
          <w:szCs w:val="28"/>
          <w:lang w:val="uk-UA"/>
        </w:rPr>
        <w:t>підтверджує думку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те, що в синтаксично-структурній організації </w:t>
      </w:r>
      <w:r w:rsidR="00021CCD">
        <w:rPr>
          <w:rFonts w:ascii="Times New Roman" w:hAnsi="Times New Roman" w:cs="Times New Roman"/>
          <w:sz w:val="28"/>
          <w:szCs w:val="28"/>
          <w:lang w:val="uk-UA"/>
        </w:rPr>
        <w:t xml:space="preserve">розглядуваних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поетичних творів важливу роль відіграють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складні речення різного типу. </w:t>
      </w:r>
      <w:r w:rsidR="00371360">
        <w:rPr>
          <w:rFonts w:ascii="Times New Roman" w:hAnsi="Times New Roman"/>
          <w:sz w:val="28"/>
          <w:szCs w:val="28"/>
          <w:lang w:val="uk-UA"/>
        </w:rPr>
        <w:t>Д</w:t>
      </w:r>
      <w:r w:rsidRPr="00C051D1">
        <w:rPr>
          <w:rFonts w:ascii="Times New Roman" w:hAnsi="Times New Roman"/>
          <w:sz w:val="28"/>
          <w:szCs w:val="28"/>
          <w:lang w:val="uk-UA"/>
        </w:rPr>
        <w:t>о</w:t>
      </w:r>
      <w:r w:rsidR="00371360">
        <w:rPr>
          <w:rFonts w:ascii="Times New Roman" w:hAnsi="Times New Roman"/>
          <w:sz w:val="28"/>
          <w:szCs w:val="28"/>
          <w:lang w:val="uk-UA"/>
        </w:rPr>
        <w:t>слі</w:t>
      </w:r>
      <w:r w:rsidRPr="00C051D1">
        <w:rPr>
          <w:rFonts w:ascii="Times New Roman" w:hAnsi="Times New Roman"/>
          <w:sz w:val="28"/>
          <w:szCs w:val="28"/>
          <w:lang w:val="uk-UA"/>
        </w:rPr>
        <w:t>д</w:t>
      </w:r>
      <w:r w:rsidR="00371360">
        <w:rPr>
          <w:rFonts w:ascii="Times New Roman" w:hAnsi="Times New Roman"/>
          <w:sz w:val="28"/>
          <w:szCs w:val="28"/>
          <w:lang w:val="uk-UA"/>
        </w:rPr>
        <w:t>ж</w:t>
      </w:r>
      <w:r w:rsidRPr="00C051D1">
        <w:rPr>
          <w:rFonts w:ascii="Times New Roman" w:hAnsi="Times New Roman"/>
          <w:sz w:val="28"/>
          <w:szCs w:val="28"/>
          <w:lang w:val="uk-UA"/>
        </w:rPr>
        <w:t xml:space="preserve">увані синтаксичні одиниці </w:t>
      </w:r>
      <w:r>
        <w:rPr>
          <w:rFonts w:ascii="Times New Roman" w:hAnsi="Times New Roman"/>
          <w:sz w:val="28"/>
          <w:szCs w:val="28"/>
          <w:lang w:val="uk-UA"/>
        </w:rPr>
        <w:t>яскраво</w:t>
      </w:r>
      <w:r w:rsidRPr="00C051D1">
        <w:rPr>
          <w:rFonts w:ascii="Times New Roman" w:hAnsi="Times New Roman"/>
          <w:sz w:val="28"/>
          <w:szCs w:val="28"/>
          <w:lang w:val="uk-UA"/>
        </w:rPr>
        <w:t xml:space="preserve"> реалізують свій виражально-художній потенціал, </w:t>
      </w:r>
      <w:r>
        <w:rPr>
          <w:rFonts w:ascii="Times New Roman" w:hAnsi="Times New Roman"/>
          <w:sz w:val="28"/>
          <w:szCs w:val="28"/>
          <w:lang w:val="uk-UA"/>
        </w:rPr>
        <w:t xml:space="preserve">втілюючи такі фігури експресивного синтаксису, як </w:t>
      </w:r>
      <w:r w:rsidR="00021CCD">
        <w:rPr>
          <w:rFonts w:ascii="Times New Roman" w:hAnsi="Times New Roman"/>
          <w:sz w:val="28"/>
          <w:szCs w:val="28"/>
          <w:lang w:val="uk-UA"/>
        </w:rPr>
        <w:t xml:space="preserve">повтор, парцеляція, </w:t>
      </w:r>
      <w:proofErr w:type="spellStart"/>
      <w:r w:rsidR="00021CCD">
        <w:rPr>
          <w:rFonts w:ascii="Times New Roman" w:hAnsi="Times New Roman"/>
          <w:sz w:val="28"/>
          <w:szCs w:val="28"/>
          <w:lang w:val="uk-UA"/>
        </w:rPr>
        <w:t>полісиндетон</w:t>
      </w:r>
      <w:proofErr w:type="spellEnd"/>
      <w:r w:rsidR="00021CC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21CCD">
        <w:rPr>
          <w:rFonts w:ascii="Times New Roman" w:hAnsi="Times New Roman"/>
          <w:sz w:val="28"/>
          <w:szCs w:val="28"/>
          <w:lang w:val="uk-UA"/>
        </w:rPr>
        <w:t>перерваність</w:t>
      </w:r>
      <w:proofErr w:type="spellEnd"/>
      <w:r w:rsidR="00021CC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51D1">
        <w:rPr>
          <w:rFonts w:ascii="Times New Roman" w:hAnsi="Times New Roman"/>
          <w:sz w:val="28"/>
          <w:szCs w:val="28"/>
          <w:lang w:val="uk-UA"/>
        </w:rPr>
        <w:t xml:space="preserve">що доводять </w:t>
      </w:r>
      <w:r>
        <w:rPr>
          <w:rFonts w:ascii="Times New Roman" w:hAnsi="Times New Roman"/>
          <w:sz w:val="28"/>
          <w:szCs w:val="28"/>
          <w:lang w:val="uk-UA"/>
        </w:rPr>
        <w:t>запропоновані в</w:t>
      </w:r>
      <w:r w:rsidRPr="00C051D1">
        <w:rPr>
          <w:rFonts w:ascii="Times New Roman" w:hAnsi="Times New Roman"/>
          <w:sz w:val="28"/>
          <w:szCs w:val="28"/>
          <w:lang w:val="uk-UA"/>
        </w:rPr>
        <w:t xml:space="preserve"> розвідці ілюстрації.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51D1">
        <w:rPr>
          <w:rFonts w:ascii="Times New Roman" w:hAnsi="Times New Roman"/>
          <w:sz w:val="28"/>
          <w:szCs w:val="28"/>
          <w:lang w:val="uk-UA"/>
        </w:rPr>
        <w:t xml:space="preserve">Усе це дозволяє зробити висновок про те, що складні речення є активним компонентом поетичного синтаксису </w:t>
      </w:r>
      <w:r w:rsidR="00021CC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іни</w:t>
      </w:r>
      <w:r w:rsidRPr="00C05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CCD">
        <w:rPr>
          <w:rFonts w:ascii="Times New Roman" w:hAnsi="Times New Roman"/>
          <w:sz w:val="28"/>
          <w:szCs w:val="28"/>
          <w:lang w:val="uk-UA"/>
        </w:rPr>
        <w:t>Кост</w:t>
      </w:r>
      <w:r>
        <w:rPr>
          <w:rFonts w:ascii="Times New Roman" w:hAnsi="Times New Roman"/>
          <w:sz w:val="28"/>
          <w:szCs w:val="28"/>
          <w:lang w:val="uk-UA"/>
        </w:rPr>
        <w:t>енко</w:t>
      </w:r>
      <w:r w:rsidRPr="00C051D1">
        <w:rPr>
          <w:rFonts w:ascii="Times New Roman" w:hAnsi="Times New Roman"/>
          <w:sz w:val="28"/>
          <w:szCs w:val="28"/>
          <w:lang w:val="uk-UA"/>
        </w:rPr>
        <w:t>.</w:t>
      </w:r>
    </w:p>
    <w:p w:rsidR="006B72B9" w:rsidRPr="00C051D1" w:rsidRDefault="006B72B9" w:rsidP="00021C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51D1">
        <w:rPr>
          <w:rFonts w:ascii="Times New Roman" w:hAnsi="Times New Roman"/>
          <w:sz w:val="28"/>
          <w:szCs w:val="28"/>
          <w:lang w:val="uk-UA"/>
        </w:rPr>
        <w:t xml:space="preserve">Продовження розпочатого дослідження вбачаємо у вивченні </w:t>
      </w:r>
      <w:r w:rsidR="00021CCD">
        <w:rPr>
          <w:rFonts w:ascii="Times New Roman" w:hAnsi="Times New Roman"/>
          <w:sz w:val="28"/>
          <w:szCs w:val="28"/>
          <w:lang w:val="uk-UA"/>
        </w:rPr>
        <w:t xml:space="preserve">текстотвірних властивостей </w:t>
      </w:r>
      <w:r w:rsidRPr="00C051D1">
        <w:rPr>
          <w:rFonts w:ascii="Times New Roman" w:hAnsi="Times New Roman"/>
          <w:sz w:val="28"/>
          <w:szCs w:val="28"/>
          <w:lang w:val="uk-UA"/>
        </w:rPr>
        <w:t>аналізованих синтаксичних конструкцій.</w:t>
      </w:r>
    </w:p>
    <w:p w:rsidR="006B72B9" w:rsidRDefault="006B72B9" w:rsidP="00021CCD">
      <w:pPr>
        <w:tabs>
          <w:tab w:val="left" w:pos="13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03CE" w:rsidRPr="008750F3" w:rsidRDefault="00B303CE" w:rsidP="008B6A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0F3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4F2D43" w:rsidRPr="004F2D43" w:rsidRDefault="00F46D7F" w:rsidP="008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D7F">
        <w:rPr>
          <w:rFonts w:ascii="Times New Roman" w:hAnsi="Times New Roman"/>
          <w:sz w:val="28"/>
          <w:szCs w:val="28"/>
          <w:lang w:val="uk-UA"/>
        </w:rPr>
        <w:t>1. </w:t>
      </w:r>
      <w:proofErr w:type="spellStart"/>
      <w:r w:rsidR="004F2D43" w:rsidRPr="000F43B5">
        <w:rPr>
          <w:rFonts w:ascii="Times New Roman" w:hAnsi="Times New Roman"/>
          <w:b/>
          <w:sz w:val="28"/>
          <w:szCs w:val="28"/>
          <w:lang w:val="uk-UA"/>
        </w:rPr>
        <w:t>Вавринюк</w:t>
      </w:r>
      <w:proofErr w:type="spellEnd"/>
      <w:r w:rsidR="004F2D43" w:rsidRPr="000F43B5">
        <w:rPr>
          <w:rFonts w:ascii="Times New Roman" w:hAnsi="Times New Roman"/>
          <w:b/>
          <w:sz w:val="28"/>
          <w:szCs w:val="28"/>
          <w:lang w:val="uk-UA"/>
        </w:rPr>
        <w:t> Т. І.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Стилістичні функції складних безсполучникових речень у поезії В. Симоненка / Т. І. 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Вавринюк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// Філологічні студії: Науковий вісник Криворізького державного педагогічного університету: </w:t>
      </w:r>
      <w:r w:rsidRPr="00F46D7F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>б</w:t>
      </w:r>
      <w:r w:rsidRPr="00F46D7F">
        <w:rPr>
          <w:rFonts w:ascii="Times New Roman" w:hAnsi="Times New Roman"/>
          <w:sz w:val="28"/>
          <w:szCs w:val="28"/>
          <w:lang w:val="uk-UA"/>
        </w:rPr>
        <w:t>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наук</w:t>
      </w:r>
      <w:r w:rsidRPr="00F46D7F">
        <w:rPr>
          <w:rFonts w:ascii="Times New Roman" w:hAnsi="Times New Roman"/>
          <w:sz w:val="28"/>
          <w:szCs w:val="28"/>
          <w:lang w:val="uk-UA"/>
        </w:rPr>
        <w:t>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праць</w:t>
      </w:r>
      <w:r w:rsidRPr="00F46D7F">
        <w:rPr>
          <w:rFonts w:ascii="Times New Roman" w:hAnsi="Times New Roman"/>
          <w:sz w:val="28"/>
          <w:szCs w:val="28"/>
          <w:lang w:val="uk-UA"/>
        </w:rPr>
        <w:t>]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>. – Кривий Ріг: КДПУ, 2011. – Вип. 6. – С. 556 – 562.</w:t>
      </w:r>
      <w:r w:rsidR="000F43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2. </w:t>
      </w:r>
      <w:r w:rsidR="004F2D43" w:rsidRPr="000F43B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Волобуєва О. О.</w:t>
      </w:r>
      <w:r w:rsidR="004F2D43" w:rsidRPr="004F2D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Виражальні потенції складнопідрядних речень із підрядним компонентом причини (на матеріалі сучасної української художньої прози) / О. О. Волобуєва //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Лінгвістичні дослідження: [зб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наук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праць]. – Х. ХНПУ ім. Г. С. Сковороди, 2014. – Вип. 37. – С. 57–64.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3. </w:t>
      </w:r>
      <w:proofErr w:type="spellStart"/>
      <w:r w:rsidR="004F2D43" w:rsidRPr="00F46D7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Голтвеницька</w:t>
      </w:r>
      <w:proofErr w:type="spellEnd"/>
      <w:r w:rsidR="004F2D43" w:rsidRPr="00F46D7F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М. В.</w:t>
      </w:r>
      <w:r w:rsidR="004F2D43" w:rsidRPr="004F2D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4F2D43" w:rsidRPr="004F2D43">
        <w:rPr>
          <w:rFonts w:ascii="Times New Roman" w:hAnsi="Times New Roman" w:cs="Times New Roman"/>
          <w:bCs/>
          <w:sz w:val="28"/>
          <w:szCs w:val="28"/>
          <w:lang w:val="uk-UA"/>
        </w:rPr>
        <w:t>стотвірні й виражальні можливості складнопідрядних речень із підрядним відповідності в сучасній українській художній прозі / М. В. </w:t>
      </w:r>
      <w:proofErr w:type="spellStart"/>
      <w:r w:rsidR="004F2D43" w:rsidRPr="004F2D43">
        <w:rPr>
          <w:rFonts w:ascii="Times New Roman" w:hAnsi="Times New Roman" w:cs="Times New Roman"/>
          <w:bCs/>
          <w:sz w:val="28"/>
          <w:szCs w:val="28"/>
          <w:lang w:val="uk-UA"/>
        </w:rPr>
        <w:t>Голтвеницька</w:t>
      </w:r>
      <w:proofErr w:type="spellEnd"/>
      <w:r w:rsidR="004F2D43" w:rsidRPr="004F2D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Лінгвістичні дослідження: [зб. наук. праць]. – Х. ХНПУ ім. Г. С. Сковороди, 2014. – Вип. 38. – С. 83–89.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4. </w:t>
      </w:r>
      <w:proofErr w:type="spellStart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Грипас</w:t>
      </w:r>
      <w:proofErr w:type="spellEnd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 Н. Я.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Складні багатокомпонентні речення з різними засобами і типами зв’язку в поетичному мовленні П. Грабовського: (Формально-граматичний аспект) / Н. Я. 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Грипас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// Проблеми граматики і лексикології української мови. – К., 2001. – С. 186 – 190.</w:t>
      </w:r>
      <w:r>
        <w:rPr>
          <w:rFonts w:ascii="Times New Roman" w:hAnsi="Times New Roman"/>
          <w:sz w:val="28"/>
          <w:szCs w:val="28"/>
          <w:lang w:val="uk-UA"/>
        </w:rPr>
        <w:t xml:space="preserve"> 5. </w:t>
      </w:r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Дорошенко С.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Функціонування безсполучникових складних речень у художньому стилі / С. Дорошенко // Ритми сучасної філології: </w:t>
      </w:r>
      <w:r w:rsidRPr="00F46D7F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4F2D43">
        <w:rPr>
          <w:rFonts w:ascii="Times New Roman" w:hAnsi="Times New Roman"/>
          <w:sz w:val="28"/>
          <w:szCs w:val="28"/>
          <w:lang w:val="uk-UA"/>
        </w:rPr>
        <w:t>б</w:t>
      </w:r>
      <w:r w:rsidRPr="00F46D7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F2D43">
        <w:rPr>
          <w:rFonts w:ascii="Times New Roman" w:hAnsi="Times New Roman"/>
          <w:sz w:val="28"/>
          <w:szCs w:val="28"/>
          <w:lang w:val="uk-UA"/>
        </w:rPr>
        <w:t>наук</w:t>
      </w:r>
      <w:r w:rsidRPr="00F46D7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F2D43">
        <w:rPr>
          <w:rFonts w:ascii="Times New Roman" w:hAnsi="Times New Roman"/>
          <w:sz w:val="28"/>
          <w:szCs w:val="28"/>
          <w:lang w:val="uk-UA"/>
        </w:rPr>
        <w:t>праць</w:t>
      </w:r>
      <w:r w:rsidRPr="00F46D7F">
        <w:rPr>
          <w:rFonts w:ascii="Times New Roman" w:hAnsi="Times New Roman"/>
          <w:sz w:val="28"/>
          <w:szCs w:val="28"/>
          <w:lang w:val="uk-UA"/>
        </w:rPr>
        <w:t>]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>. – Львів: ПАЇС, 2007. – С. 298 – 303.</w:t>
      </w:r>
      <w:r>
        <w:rPr>
          <w:rFonts w:ascii="Times New Roman" w:hAnsi="Times New Roman"/>
          <w:sz w:val="28"/>
          <w:szCs w:val="28"/>
          <w:lang w:val="uk-UA"/>
        </w:rPr>
        <w:t xml:space="preserve"> 6. </w:t>
      </w:r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Єрмоленко С. Я.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lastRenderedPageBreak/>
        <w:t>Синтаксис віршової мови / С. Я. Єрмоленко. – К.: Наукова думка, 1969. – 94 с.</w:t>
      </w:r>
      <w:r>
        <w:rPr>
          <w:rFonts w:ascii="Times New Roman" w:hAnsi="Times New Roman"/>
          <w:sz w:val="28"/>
          <w:szCs w:val="28"/>
          <w:lang w:val="uk-UA"/>
        </w:rPr>
        <w:t>7. </w:t>
      </w:r>
      <w:proofErr w:type="spellStart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Загнітко</w:t>
      </w:r>
      <w:proofErr w:type="spellEnd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 А. П.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Особливості сучасної української синтаксичної поетики / А. П. 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Загнітко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Восточноукраинский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лингвистический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сборник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Донецк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, 1999. – 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Вып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>. 5. – С. 284 – 297.</w:t>
      </w:r>
      <w:r>
        <w:rPr>
          <w:rFonts w:ascii="Times New Roman" w:hAnsi="Times New Roman"/>
          <w:sz w:val="28"/>
          <w:szCs w:val="28"/>
          <w:lang w:val="uk-UA"/>
        </w:rPr>
        <w:t xml:space="preserve"> 8. </w:t>
      </w:r>
      <w:proofErr w:type="spellStart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Загнітко</w:t>
      </w:r>
      <w:proofErr w:type="spellEnd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 А. П.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Синтаксична поетика Івана Драча / А. П. 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Загнітко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// Функціонально-комунікативні вияви прагматичних одиниць. – К., 1997. – 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Вып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>. 5. – С. 152 – 158.</w:t>
      </w:r>
      <w:r>
        <w:rPr>
          <w:rFonts w:ascii="Times New Roman" w:hAnsi="Times New Roman"/>
          <w:sz w:val="28"/>
          <w:szCs w:val="28"/>
          <w:lang w:val="uk-UA"/>
        </w:rPr>
        <w:t xml:space="preserve"> 9. </w:t>
      </w:r>
      <w:r w:rsidR="004F2D43" w:rsidRPr="00F46D7F">
        <w:rPr>
          <w:rFonts w:ascii="Times New Roman" w:hAnsi="Times New Roman" w:cs="Times New Roman"/>
          <w:b/>
          <w:sz w:val="28"/>
          <w:szCs w:val="28"/>
          <w:lang w:val="uk-UA"/>
        </w:rPr>
        <w:t>Костенко Л.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Мадонна </w:t>
      </w:r>
      <w:r w:rsidR="0049372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ерехресть: </w:t>
      </w:r>
      <w:r w:rsidR="004F2D43" w:rsidRPr="004F2D43">
        <w:rPr>
          <w:rFonts w:ascii="Times New Roman" w:hAnsi="Times New Roman" w:cs="Times New Roman"/>
          <w:sz w:val="28"/>
          <w:szCs w:val="28"/>
        </w:rPr>
        <w:t>[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поезія</w:t>
      </w:r>
      <w:r w:rsidR="004F2D43" w:rsidRPr="004F2D43">
        <w:rPr>
          <w:rFonts w:ascii="Times New Roman" w:hAnsi="Times New Roman" w:cs="Times New Roman"/>
          <w:sz w:val="28"/>
          <w:szCs w:val="28"/>
        </w:rPr>
        <w:t>]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/ Л. Костенко. – К.: Либідь, 2011. – 112 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10. </w:t>
      </w:r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Кузьмич О. О.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Виражальні можливості складного речення у творчості Ліни Костенко / О. О.Кузьмич // Актуальні проблеми сучасної філології: Мовознавчі студії. – Рівне: РДГУ, 1999. – С. 39 – 43.</w:t>
      </w:r>
      <w:r>
        <w:rPr>
          <w:rFonts w:ascii="Times New Roman" w:hAnsi="Times New Roman"/>
          <w:sz w:val="28"/>
          <w:szCs w:val="28"/>
          <w:lang w:val="uk-UA"/>
        </w:rPr>
        <w:t xml:space="preserve"> 11. </w:t>
      </w:r>
      <w:proofErr w:type="spellStart"/>
      <w:r w:rsidR="00AC1F2F" w:rsidRPr="00F46D7F">
        <w:rPr>
          <w:rFonts w:ascii="Times New Roman" w:hAnsi="Times New Roman" w:cs="Times New Roman"/>
          <w:b/>
          <w:sz w:val="28"/>
          <w:szCs w:val="28"/>
          <w:lang w:val="uk-UA"/>
        </w:rPr>
        <w:t>Ладиняк</w:t>
      </w:r>
      <w:proofErr w:type="spellEnd"/>
      <w:r w:rsidR="00AC1F2F" w:rsidRPr="00F46D7F">
        <w:rPr>
          <w:rFonts w:ascii="Times New Roman" w:hAnsi="Times New Roman" w:cs="Times New Roman"/>
          <w:b/>
          <w:sz w:val="28"/>
          <w:szCs w:val="28"/>
          <w:lang w:val="uk-UA"/>
        </w:rPr>
        <w:t> Н. Б.</w:t>
      </w:r>
      <w:r w:rsidR="00AC1F2F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F2F">
        <w:rPr>
          <w:rFonts w:ascii="Times New Roman" w:hAnsi="Times New Roman" w:cs="Times New Roman"/>
          <w:sz w:val="28"/>
          <w:szCs w:val="28"/>
          <w:lang w:val="uk-UA"/>
        </w:rPr>
        <w:t>Естетична функція прози Івана Багряного</w:t>
      </w:r>
      <w:r w:rsidR="00AC1F2F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: дис. … канд. філол. наук: 10.02.01 / </w:t>
      </w:r>
      <w:proofErr w:type="spellStart"/>
      <w:r w:rsidR="00AE1FDB">
        <w:rPr>
          <w:rFonts w:ascii="Times New Roman" w:hAnsi="Times New Roman" w:cs="Times New Roman"/>
          <w:sz w:val="28"/>
          <w:szCs w:val="28"/>
          <w:lang w:val="uk-UA"/>
        </w:rPr>
        <w:t>Ладиняк</w:t>
      </w:r>
      <w:proofErr w:type="spellEnd"/>
      <w:r w:rsidR="00AE1FD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AC1F2F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Богданівна</w:t>
      </w:r>
      <w:r w:rsidR="00AC1F2F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AC1F2F">
        <w:rPr>
          <w:rFonts w:ascii="Times New Roman" w:hAnsi="Times New Roman" w:cs="Times New Roman"/>
          <w:sz w:val="28"/>
          <w:szCs w:val="28"/>
          <w:lang w:val="uk-UA"/>
        </w:rPr>
        <w:t>Камянець-Подільський</w:t>
      </w:r>
      <w:proofErr w:type="spellEnd"/>
      <w:r w:rsidR="00AC1F2F" w:rsidRPr="004F2D43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AC1F2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C1F2F" w:rsidRPr="004F2D43">
        <w:rPr>
          <w:rFonts w:ascii="Times New Roman" w:hAnsi="Times New Roman" w:cs="Times New Roman"/>
          <w:sz w:val="28"/>
          <w:szCs w:val="28"/>
          <w:lang w:val="uk-UA"/>
        </w:rPr>
        <w:t>. – 1</w:t>
      </w:r>
      <w:r w:rsidR="00AC1F2F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AC1F2F" w:rsidRPr="004F2D43">
        <w:rPr>
          <w:rFonts w:ascii="Times New Roman" w:hAnsi="Times New Roman" w:cs="Times New Roman"/>
          <w:sz w:val="28"/>
          <w:szCs w:val="28"/>
          <w:lang w:val="uk-UA"/>
        </w:rPr>
        <w:t> 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12. </w:t>
      </w:r>
      <w:r w:rsidR="00AE1FDB" w:rsidRPr="00F46D7F">
        <w:rPr>
          <w:rFonts w:ascii="Times New Roman" w:hAnsi="Times New Roman" w:cs="Times New Roman"/>
          <w:b/>
          <w:sz w:val="28"/>
          <w:szCs w:val="28"/>
          <w:lang w:val="uk-UA"/>
        </w:rPr>
        <w:t>Морозова Н. В.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тур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>а і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 xml:space="preserve"> семантика складн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 xml:space="preserve"> речення в </w:t>
      </w:r>
      <w:proofErr w:type="spellStart"/>
      <w:r w:rsidR="00AE1FDB">
        <w:rPr>
          <w:rFonts w:ascii="Times New Roman" w:hAnsi="Times New Roman" w:cs="Times New Roman"/>
          <w:sz w:val="28"/>
          <w:szCs w:val="28"/>
          <w:lang w:val="uk-UA"/>
        </w:rPr>
        <w:t>ідіостилі</w:t>
      </w:r>
      <w:proofErr w:type="spellEnd"/>
      <w:r w:rsidR="00AE1FDB">
        <w:rPr>
          <w:rFonts w:ascii="Times New Roman" w:hAnsi="Times New Roman" w:cs="Times New Roman"/>
          <w:sz w:val="28"/>
          <w:szCs w:val="28"/>
          <w:lang w:val="uk-UA"/>
        </w:rPr>
        <w:t xml:space="preserve"> Євгена Гуцала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: автореф. дис. на здобуття наук. ступеня канд. філол. наук: спец. 10.02.01 «Українська мова» / 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Мороз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ова. – 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>., 20</w:t>
      </w:r>
      <w:r w:rsidR="00AE1FD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6. – </w:t>
      </w:r>
      <w:r w:rsidR="001E63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E1FDB" w:rsidRPr="004F2D43">
        <w:rPr>
          <w:rFonts w:ascii="Times New Roman" w:hAnsi="Times New Roman" w:cs="Times New Roman"/>
          <w:sz w:val="28"/>
          <w:szCs w:val="28"/>
          <w:lang w:val="uk-UA"/>
        </w:rPr>
        <w:t> 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13. </w:t>
      </w:r>
      <w:proofErr w:type="spellStart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Поповський</w:t>
      </w:r>
      <w:proofErr w:type="spellEnd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 А. М.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> Поетичний синтаксис Миколи Кузьменка / А. М. 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Поповський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// Філологічні студії: Науковий вісник Криворізького державного педагогічного університету: </w:t>
      </w:r>
      <w:r w:rsidRPr="00F46D7F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4F2D43">
        <w:rPr>
          <w:rFonts w:ascii="Times New Roman" w:hAnsi="Times New Roman"/>
          <w:sz w:val="28"/>
          <w:szCs w:val="28"/>
          <w:lang w:val="uk-UA"/>
        </w:rPr>
        <w:t>б</w:t>
      </w:r>
      <w:r w:rsidRPr="00F46D7F">
        <w:rPr>
          <w:rFonts w:ascii="Times New Roman" w:hAnsi="Times New Roman"/>
          <w:sz w:val="28"/>
          <w:szCs w:val="28"/>
          <w:lang w:val="uk-UA"/>
        </w:rPr>
        <w:t>.</w:t>
      </w:r>
      <w:r w:rsidRPr="004F2D43">
        <w:rPr>
          <w:rFonts w:ascii="Times New Roman" w:hAnsi="Times New Roman"/>
          <w:sz w:val="28"/>
          <w:szCs w:val="28"/>
          <w:lang w:val="uk-UA"/>
        </w:rPr>
        <w:t xml:space="preserve"> наук</w:t>
      </w:r>
      <w:r w:rsidRPr="00F46D7F">
        <w:rPr>
          <w:rFonts w:ascii="Times New Roman" w:hAnsi="Times New Roman"/>
          <w:sz w:val="28"/>
          <w:szCs w:val="28"/>
          <w:lang w:val="uk-UA"/>
        </w:rPr>
        <w:t>.</w:t>
      </w:r>
      <w:r w:rsidRPr="004F2D43">
        <w:rPr>
          <w:rFonts w:ascii="Times New Roman" w:hAnsi="Times New Roman"/>
          <w:sz w:val="28"/>
          <w:szCs w:val="28"/>
          <w:lang w:val="uk-UA"/>
        </w:rPr>
        <w:t xml:space="preserve"> праць</w:t>
      </w:r>
      <w:r w:rsidRPr="00F46D7F">
        <w:rPr>
          <w:rFonts w:ascii="Times New Roman" w:hAnsi="Times New Roman"/>
          <w:sz w:val="28"/>
          <w:szCs w:val="28"/>
          <w:lang w:val="uk-UA"/>
        </w:rPr>
        <w:t>]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>. – Кривий Ріг: КДПУ, 2011. – Вип. 6. – С. 664 – 671.</w:t>
      </w:r>
      <w:r>
        <w:rPr>
          <w:rFonts w:ascii="Times New Roman" w:hAnsi="Times New Roman"/>
          <w:sz w:val="28"/>
          <w:szCs w:val="28"/>
          <w:lang w:val="uk-UA"/>
        </w:rPr>
        <w:t xml:space="preserve"> 14. </w:t>
      </w:r>
      <w:proofErr w:type="spellStart"/>
      <w:r w:rsidR="00AE1FDB" w:rsidRPr="00F46D7F">
        <w:rPr>
          <w:rFonts w:ascii="Times New Roman" w:hAnsi="Times New Roman"/>
          <w:b/>
          <w:sz w:val="28"/>
          <w:szCs w:val="28"/>
          <w:lang w:val="uk-UA"/>
        </w:rPr>
        <w:t>Ричагівська</w:t>
      </w:r>
      <w:proofErr w:type="spellEnd"/>
      <w:r w:rsidR="00AE1FDB" w:rsidRPr="00F46D7F">
        <w:rPr>
          <w:rFonts w:ascii="Times New Roman" w:hAnsi="Times New Roman"/>
          <w:b/>
          <w:sz w:val="28"/>
          <w:szCs w:val="28"/>
          <w:lang w:val="uk-UA"/>
        </w:rPr>
        <w:t> Ю. Є.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 </w:t>
      </w:r>
      <w:r w:rsidR="00AE1FDB">
        <w:rPr>
          <w:rFonts w:ascii="Times New Roman" w:hAnsi="Times New Roman"/>
          <w:sz w:val="28"/>
          <w:szCs w:val="28"/>
          <w:lang w:val="uk-UA"/>
        </w:rPr>
        <w:t>Типи семантико-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синтакси</w:t>
      </w:r>
      <w:r w:rsidR="00AE1FDB">
        <w:rPr>
          <w:rFonts w:ascii="Times New Roman" w:hAnsi="Times New Roman"/>
          <w:sz w:val="28"/>
          <w:szCs w:val="28"/>
          <w:lang w:val="uk-UA"/>
        </w:rPr>
        <w:t>чних відношень у складному реченні поетичного мовлення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AE1FDB">
        <w:rPr>
          <w:rFonts w:ascii="Times New Roman" w:hAnsi="Times New Roman"/>
          <w:sz w:val="28"/>
          <w:szCs w:val="28"/>
          <w:lang w:val="uk-UA"/>
        </w:rPr>
        <w:t>Ю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. </w:t>
      </w:r>
      <w:r w:rsidR="00AE1FDB">
        <w:rPr>
          <w:rFonts w:ascii="Times New Roman" w:hAnsi="Times New Roman"/>
          <w:sz w:val="28"/>
          <w:szCs w:val="28"/>
          <w:lang w:val="uk-UA"/>
        </w:rPr>
        <w:t>Є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. </w:t>
      </w:r>
      <w:proofErr w:type="spellStart"/>
      <w:r w:rsidR="00AE1FDB">
        <w:rPr>
          <w:rFonts w:ascii="Times New Roman" w:hAnsi="Times New Roman"/>
          <w:sz w:val="28"/>
          <w:szCs w:val="28"/>
          <w:lang w:val="uk-UA"/>
        </w:rPr>
        <w:t>Ричагівська</w:t>
      </w:r>
      <w:proofErr w:type="spellEnd"/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// </w:t>
      </w:r>
      <w:r w:rsidR="00AE1FDB">
        <w:rPr>
          <w:rFonts w:ascii="Times New Roman" w:hAnsi="Times New Roman"/>
          <w:sz w:val="28"/>
          <w:szCs w:val="28"/>
          <w:lang w:val="uk-UA"/>
        </w:rPr>
        <w:t>Науковий вісник Волинського національного університету імені Лесі Українки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.</w:t>
      </w:r>
      <w:r w:rsidR="00AE1FDB">
        <w:rPr>
          <w:rFonts w:ascii="Times New Roman" w:hAnsi="Times New Roman"/>
          <w:sz w:val="28"/>
          <w:szCs w:val="28"/>
          <w:lang w:val="uk-UA"/>
        </w:rPr>
        <w:t xml:space="preserve"> Філологічні науки. Мовознавство.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E1FDB">
        <w:rPr>
          <w:rFonts w:ascii="Times New Roman" w:hAnsi="Times New Roman"/>
          <w:sz w:val="28"/>
          <w:szCs w:val="28"/>
          <w:lang w:val="uk-UA"/>
        </w:rPr>
        <w:t>2010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.</w:t>
      </w:r>
      <w:r w:rsidR="00AE1FDB">
        <w:rPr>
          <w:rFonts w:ascii="Times New Roman" w:hAnsi="Times New Roman"/>
          <w:sz w:val="28"/>
          <w:szCs w:val="28"/>
          <w:lang w:val="uk-UA"/>
        </w:rPr>
        <w:t xml:space="preserve"> – № 2.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– С.</w:t>
      </w:r>
      <w:r w:rsidR="00AE1FDB">
        <w:rPr>
          <w:rFonts w:ascii="Times New Roman" w:hAnsi="Times New Roman"/>
          <w:sz w:val="28"/>
          <w:szCs w:val="28"/>
          <w:lang w:val="uk-UA"/>
        </w:rPr>
        <w:t> 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1</w:t>
      </w:r>
      <w:r w:rsidR="00AE1FDB">
        <w:rPr>
          <w:rFonts w:ascii="Times New Roman" w:hAnsi="Times New Roman"/>
          <w:sz w:val="28"/>
          <w:szCs w:val="28"/>
          <w:lang w:val="uk-UA"/>
        </w:rPr>
        <w:t>0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2</w:t>
      </w:r>
      <w:r w:rsidR="00AE1FDB">
        <w:rPr>
          <w:rFonts w:ascii="Times New Roman" w:hAnsi="Times New Roman"/>
          <w:sz w:val="28"/>
          <w:szCs w:val="28"/>
          <w:lang w:val="uk-UA"/>
        </w:rPr>
        <w:t xml:space="preserve"> – 106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15. </w:t>
      </w:r>
      <w:r w:rsidR="00AE1FDB" w:rsidRPr="00F46D7F">
        <w:rPr>
          <w:rFonts w:ascii="Times New Roman" w:hAnsi="Times New Roman"/>
          <w:b/>
          <w:sz w:val="28"/>
          <w:szCs w:val="28"/>
          <w:lang w:val="uk-UA"/>
        </w:rPr>
        <w:t>Сологуб 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Синт</w:t>
      </w:r>
      <w:r w:rsidR="00AE1FDB">
        <w:rPr>
          <w:rFonts w:ascii="Times New Roman" w:hAnsi="Times New Roman"/>
          <w:sz w:val="28"/>
          <w:szCs w:val="28"/>
          <w:lang w:val="uk-UA"/>
        </w:rPr>
        <w:t>акси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чн</w:t>
      </w:r>
      <w:r w:rsidR="00AE1FDB">
        <w:rPr>
          <w:rFonts w:ascii="Times New Roman" w:hAnsi="Times New Roman"/>
          <w:sz w:val="28"/>
          <w:szCs w:val="28"/>
          <w:lang w:val="uk-UA"/>
        </w:rPr>
        <w:t>а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AE1FDB">
        <w:rPr>
          <w:rFonts w:ascii="Times New Roman" w:hAnsi="Times New Roman"/>
          <w:sz w:val="28"/>
          <w:szCs w:val="28"/>
          <w:lang w:val="uk-UA"/>
        </w:rPr>
        <w:t>рганізація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FDB">
        <w:rPr>
          <w:rFonts w:ascii="Times New Roman" w:hAnsi="Times New Roman"/>
          <w:sz w:val="28"/>
          <w:szCs w:val="28"/>
          <w:lang w:val="uk-UA"/>
        </w:rPr>
        <w:t>і ритмічність прози Олеся Гончара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AE1FDB">
        <w:rPr>
          <w:rFonts w:ascii="Times New Roman" w:hAnsi="Times New Roman"/>
          <w:sz w:val="28"/>
          <w:szCs w:val="28"/>
          <w:lang w:val="uk-UA"/>
        </w:rPr>
        <w:t>Н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. </w:t>
      </w:r>
      <w:r w:rsidR="00AE1FDB">
        <w:rPr>
          <w:rFonts w:ascii="Times New Roman" w:hAnsi="Times New Roman"/>
          <w:sz w:val="28"/>
          <w:szCs w:val="28"/>
          <w:lang w:val="uk-UA"/>
        </w:rPr>
        <w:t>С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о</w:t>
      </w:r>
      <w:r w:rsidR="00AE1FDB">
        <w:rPr>
          <w:rFonts w:ascii="Times New Roman" w:hAnsi="Times New Roman"/>
          <w:sz w:val="28"/>
          <w:szCs w:val="28"/>
          <w:lang w:val="uk-UA"/>
        </w:rPr>
        <w:t>логуб</w:t>
      </w:r>
      <w:r>
        <w:rPr>
          <w:rFonts w:ascii="Times New Roman" w:hAnsi="Times New Roman"/>
          <w:sz w:val="28"/>
          <w:szCs w:val="28"/>
          <w:lang w:val="uk-UA"/>
        </w:rPr>
        <w:t xml:space="preserve"> // </w:t>
      </w:r>
      <w:r w:rsidR="00AE1FDB">
        <w:rPr>
          <w:rFonts w:ascii="Times New Roman" w:hAnsi="Times New Roman"/>
          <w:sz w:val="28"/>
          <w:szCs w:val="28"/>
          <w:lang w:val="uk-UA"/>
        </w:rPr>
        <w:t>М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о</w:t>
      </w:r>
      <w:r w:rsidR="00AE1FDB">
        <w:rPr>
          <w:rFonts w:ascii="Times New Roman" w:hAnsi="Times New Roman"/>
          <w:sz w:val="28"/>
          <w:szCs w:val="28"/>
          <w:lang w:val="uk-UA"/>
        </w:rPr>
        <w:t>в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о</w:t>
      </w:r>
      <w:r w:rsidR="00AE1FDB">
        <w:rPr>
          <w:rFonts w:ascii="Times New Roman" w:hAnsi="Times New Roman"/>
          <w:sz w:val="28"/>
          <w:szCs w:val="28"/>
          <w:lang w:val="uk-UA"/>
        </w:rPr>
        <w:t>зн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а</w:t>
      </w:r>
      <w:r w:rsidR="00AE1FDB">
        <w:rPr>
          <w:rFonts w:ascii="Times New Roman" w:hAnsi="Times New Roman"/>
          <w:sz w:val="28"/>
          <w:szCs w:val="28"/>
          <w:lang w:val="uk-UA"/>
        </w:rPr>
        <w:t>в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с</w:t>
      </w:r>
      <w:r w:rsidR="00AE1FDB">
        <w:rPr>
          <w:rFonts w:ascii="Times New Roman" w:hAnsi="Times New Roman"/>
          <w:sz w:val="28"/>
          <w:szCs w:val="28"/>
          <w:lang w:val="uk-UA"/>
        </w:rPr>
        <w:t>тв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о</w:t>
      </w:r>
      <w:r w:rsidR="00AE1FDB">
        <w:rPr>
          <w:rFonts w:ascii="Times New Roman" w:hAnsi="Times New Roman"/>
          <w:sz w:val="28"/>
          <w:szCs w:val="28"/>
          <w:lang w:val="uk-UA"/>
        </w:rPr>
        <w:t>.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 xml:space="preserve"> – 1998. – </w:t>
      </w:r>
      <w:r w:rsidR="00AE1FDB">
        <w:rPr>
          <w:rFonts w:ascii="Times New Roman" w:hAnsi="Times New Roman"/>
          <w:sz w:val="28"/>
          <w:szCs w:val="28"/>
          <w:lang w:val="uk-UA"/>
        </w:rPr>
        <w:t xml:space="preserve">№ 1. – 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С.</w:t>
      </w:r>
      <w:r w:rsidR="00785812">
        <w:rPr>
          <w:rFonts w:ascii="Times New Roman" w:hAnsi="Times New Roman"/>
          <w:sz w:val="28"/>
          <w:szCs w:val="28"/>
          <w:lang w:val="uk-UA"/>
        </w:rPr>
        <w:t> </w:t>
      </w:r>
      <w:r w:rsidR="00AE1FDB">
        <w:rPr>
          <w:rFonts w:ascii="Times New Roman" w:hAnsi="Times New Roman"/>
          <w:sz w:val="28"/>
          <w:szCs w:val="28"/>
          <w:lang w:val="uk-UA"/>
        </w:rPr>
        <w:t>35</w:t>
      </w:r>
      <w:r w:rsidR="00785812">
        <w:rPr>
          <w:rFonts w:ascii="Times New Roman" w:hAnsi="Times New Roman"/>
          <w:sz w:val="28"/>
          <w:szCs w:val="28"/>
          <w:lang w:val="uk-UA"/>
        </w:rPr>
        <w:t> 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–</w:t>
      </w:r>
      <w:r w:rsidR="00785812">
        <w:rPr>
          <w:rFonts w:ascii="Times New Roman" w:hAnsi="Times New Roman"/>
          <w:sz w:val="28"/>
          <w:szCs w:val="28"/>
          <w:lang w:val="uk-UA"/>
        </w:rPr>
        <w:t> </w:t>
      </w:r>
      <w:r w:rsidR="00AE1FDB">
        <w:rPr>
          <w:rFonts w:ascii="Times New Roman" w:hAnsi="Times New Roman"/>
          <w:sz w:val="28"/>
          <w:szCs w:val="28"/>
          <w:lang w:val="uk-UA"/>
        </w:rPr>
        <w:t>40</w:t>
      </w:r>
      <w:r w:rsidR="00AE1FDB" w:rsidRPr="004F2D4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16. </w:t>
      </w:r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Удовиченко Г. М.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> Стилістично-естетичні особливості синтаксису (за текстом твору «Крізь роки і печалі» Л. Костенко) / Г. М. Удовиченко // Проблеми граматики і лексикології української мови. – К., 1998. – С.</w:t>
      </w:r>
      <w:r w:rsidR="00AE1FDB">
        <w:rPr>
          <w:rFonts w:ascii="Times New Roman" w:hAnsi="Times New Roman"/>
          <w:sz w:val="28"/>
          <w:szCs w:val="28"/>
          <w:lang w:val="uk-UA"/>
        </w:rPr>
        <w:t> 120 – 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>125.</w:t>
      </w:r>
      <w:r>
        <w:rPr>
          <w:rFonts w:ascii="Times New Roman" w:hAnsi="Times New Roman"/>
          <w:sz w:val="28"/>
          <w:szCs w:val="28"/>
          <w:lang w:val="uk-UA"/>
        </w:rPr>
        <w:t xml:space="preserve"> 17. </w:t>
      </w:r>
      <w:proofErr w:type="spellStart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Уздиган</w:t>
      </w:r>
      <w:proofErr w:type="spellEnd"/>
      <w:r w:rsidR="004F2D43" w:rsidRPr="00F46D7F">
        <w:rPr>
          <w:rFonts w:ascii="Times New Roman" w:hAnsi="Times New Roman"/>
          <w:b/>
          <w:sz w:val="28"/>
          <w:szCs w:val="28"/>
          <w:lang w:val="uk-UA"/>
        </w:rPr>
        <w:t> І. М.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Синтаксис байок Л. Глібова / І. М. </w:t>
      </w:r>
      <w:proofErr w:type="spellStart"/>
      <w:r w:rsidR="004F2D43" w:rsidRPr="004F2D43">
        <w:rPr>
          <w:rFonts w:ascii="Times New Roman" w:hAnsi="Times New Roman"/>
          <w:sz w:val="28"/>
          <w:szCs w:val="28"/>
          <w:lang w:val="uk-UA"/>
        </w:rPr>
        <w:t>Уздиган</w:t>
      </w:r>
      <w:proofErr w:type="spellEnd"/>
      <w:r w:rsidR="004F2D43" w:rsidRPr="004F2D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D43" w:rsidRPr="004F2D43">
        <w:rPr>
          <w:rFonts w:ascii="Times New Roman" w:hAnsi="Times New Roman"/>
          <w:sz w:val="28"/>
          <w:szCs w:val="28"/>
          <w:lang w:val="uk-UA"/>
        </w:rPr>
        <w:lastRenderedPageBreak/>
        <w:t>// Культура слова. – 1988. – Вип. 35. – С. 66 – 70.</w:t>
      </w:r>
      <w:r>
        <w:rPr>
          <w:rFonts w:ascii="Times New Roman" w:hAnsi="Times New Roman"/>
          <w:sz w:val="28"/>
          <w:szCs w:val="28"/>
          <w:lang w:val="uk-UA"/>
        </w:rPr>
        <w:t xml:space="preserve"> 18. </w:t>
      </w:r>
      <w:proofErr w:type="spellStart"/>
      <w:r w:rsidR="00AE1FDB" w:rsidRPr="00F46D7F">
        <w:rPr>
          <w:rFonts w:ascii="Times New Roman" w:hAnsi="Times New Roman" w:cs="Times New Roman"/>
          <w:b/>
          <w:sz w:val="28"/>
          <w:szCs w:val="28"/>
          <w:lang w:val="uk-UA"/>
        </w:rPr>
        <w:t>Уколова</w:t>
      </w:r>
      <w:proofErr w:type="spellEnd"/>
      <w:r w:rsidR="00AE1FDB" w:rsidRPr="00F46D7F">
        <w:rPr>
          <w:rFonts w:ascii="Times New Roman" w:hAnsi="Times New Roman" w:cs="Times New Roman"/>
          <w:b/>
          <w:sz w:val="28"/>
          <w:szCs w:val="28"/>
          <w:lang w:val="uk-UA"/>
        </w:rPr>
        <w:t> О</w:t>
      </w:r>
      <w:r w:rsidR="004F2D43" w:rsidRPr="00F46D7F">
        <w:rPr>
          <w:rFonts w:ascii="Times New Roman" w:hAnsi="Times New Roman" w:cs="Times New Roman"/>
          <w:b/>
          <w:sz w:val="28"/>
          <w:szCs w:val="28"/>
          <w:lang w:val="uk-UA"/>
        </w:rPr>
        <w:t>. О.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Стилістико-синтаксична організація малої прози Миколи Вінграновського: автореф. дис. на здобуття наук. ступеня канд. філол. наук: спец. 10.02.01 «Українська мова» / О. О. </w:t>
      </w:r>
      <w:proofErr w:type="spellStart"/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Уколова</w:t>
      </w:r>
      <w:proofErr w:type="spellEnd"/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. – Х., 2016. – 16 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19. </w:t>
      </w:r>
      <w:r w:rsidR="004F2D43" w:rsidRPr="00F46D7F">
        <w:rPr>
          <w:rFonts w:ascii="Times New Roman" w:hAnsi="Times New Roman" w:cs="Times New Roman"/>
          <w:b/>
          <w:sz w:val="28"/>
          <w:szCs w:val="28"/>
          <w:lang w:val="uk-UA"/>
        </w:rPr>
        <w:t>Юріна Ю. М.</w:t>
      </w:r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Ідіостиль</w:t>
      </w:r>
      <w:proofErr w:type="spellEnd"/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 xml:space="preserve"> Олени </w:t>
      </w:r>
      <w:proofErr w:type="spellStart"/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Теліги</w:t>
      </w:r>
      <w:proofErr w:type="spellEnd"/>
      <w:r w:rsidR="004F2D43" w:rsidRPr="004F2D43">
        <w:rPr>
          <w:rFonts w:ascii="Times New Roman" w:hAnsi="Times New Roman" w:cs="Times New Roman"/>
          <w:sz w:val="28"/>
          <w:szCs w:val="28"/>
          <w:lang w:val="uk-UA"/>
        </w:rPr>
        <w:t>: дис. … канд. філол. наук: 10.02.01 / Юріна Юлія Миколаївна. – Херсон, 2016. – 194 с.</w:t>
      </w:r>
    </w:p>
    <w:sectPr w:rsidR="004F2D43" w:rsidRPr="004F2D43" w:rsidSect="007D23E0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2D49"/>
    <w:multiLevelType w:val="hybridMultilevel"/>
    <w:tmpl w:val="FF6C5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05A86"/>
    <w:multiLevelType w:val="hybridMultilevel"/>
    <w:tmpl w:val="2B46A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E5356B"/>
    <w:multiLevelType w:val="hybridMultilevel"/>
    <w:tmpl w:val="11B21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C80AB3"/>
    <w:multiLevelType w:val="hybridMultilevel"/>
    <w:tmpl w:val="319CB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5555"/>
    <w:rsid w:val="00021CCD"/>
    <w:rsid w:val="000254C2"/>
    <w:rsid w:val="0003137C"/>
    <w:rsid w:val="00045C73"/>
    <w:rsid w:val="000539BC"/>
    <w:rsid w:val="00057948"/>
    <w:rsid w:val="000700BB"/>
    <w:rsid w:val="00093C61"/>
    <w:rsid w:val="000A23EB"/>
    <w:rsid w:val="000A313F"/>
    <w:rsid w:val="000A57AA"/>
    <w:rsid w:val="000A7D07"/>
    <w:rsid w:val="000B1ADE"/>
    <w:rsid w:val="000B5511"/>
    <w:rsid w:val="000E066A"/>
    <w:rsid w:val="000E2240"/>
    <w:rsid w:val="000F1B51"/>
    <w:rsid w:val="000F43B5"/>
    <w:rsid w:val="00103F99"/>
    <w:rsid w:val="00104A91"/>
    <w:rsid w:val="00104E50"/>
    <w:rsid w:val="001105DA"/>
    <w:rsid w:val="0011090C"/>
    <w:rsid w:val="00124D99"/>
    <w:rsid w:val="00131941"/>
    <w:rsid w:val="00146BAA"/>
    <w:rsid w:val="0016162F"/>
    <w:rsid w:val="00193555"/>
    <w:rsid w:val="001A059D"/>
    <w:rsid w:val="001A0FFE"/>
    <w:rsid w:val="001A28D6"/>
    <w:rsid w:val="001B72C0"/>
    <w:rsid w:val="001C0318"/>
    <w:rsid w:val="001C7A60"/>
    <w:rsid w:val="001E17E1"/>
    <w:rsid w:val="001E633A"/>
    <w:rsid w:val="001E6499"/>
    <w:rsid w:val="00202D46"/>
    <w:rsid w:val="002142FA"/>
    <w:rsid w:val="0021782E"/>
    <w:rsid w:val="00223BC1"/>
    <w:rsid w:val="00223D59"/>
    <w:rsid w:val="00242E95"/>
    <w:rsid w:val="002507A2"/>
    <w:rsid w:val="00253BA0"/>
    <w:rsid w:val="0027533C"/>
    <w:rsid w:val="00287AAB"/>
    <w:rsid w:val="00294194"/>
    <w:rsid w:val="002A1D47"/>
    <w:rsid w:val="002A7251"/>
    <w:rsid w:val="002B0EEC"/>
    <w:rsid w:val="002C6B28"/>
    <w:rsid w:val="002E0768"/>
    <w:rsid w:val="002E7E77"/>
    <w:rsid w:val="002F235B"/>
    <w:rsid w:val="002F2838"/>
    <w:rsid w:val="00303322"/>
    <w:rsid w:val="00315576"/>
    <w:rsid w:val="00334761"/>
    <w:rsid w:val="00337DED"/>
    <w:rsid w:val="00371360"/>
    <w:rsid w:val="003877CD"/>
    <w:rsid w:val="00392C34"/>
    <w:rsid w:val="003A264B"/>
    <w:rsid w:val="003D1724"/>
    <w:rsid w:val="003D4A5C"/>
    <w:rsid w:val="003E2EAF"/>
    <w:rsid w:val="003E6A94"/>
    <w:rsid w:val="004045DD"/>
    <w:rsid w:val="004055DC"/>
    <w:rsid w:val="00414225"/>
    <w:rsid w:val="00433B1F"/>
    <w:rsid w:val="00435009"/>
    <w:rsid w:val="00436A59"/>
    <w:rsid w:val="004403E3"/>
    <w:rsid w:val="00440589"/>
    <w:rsid w:val="00446DD2"/>
    <w:rsid w:val="00446E02"/>
    <w:rsid w:val="00452AEF"/>
    <w:rsid w:val="004540B1"/>
    <w:rsid w:val="00456CD0"/>
    <w:rsid w:val="004578D8"/>
    <w:rsid w:val="00463560"/>
    <w:rsid w:val="00464270"/>
    <w:rsid w:val="00467AC7"/>
    <w:rsid w:val="00481539"/>
    <w:rsid w:val="004863BE"/>
    <w:rsid w:val="0049009A"/>
    <w:rsid w:val="0049372B"/>
    <w:rsid w:val="004956C3"/>
    <w:rsid w:val="004977AD"/>
    <w:rsid w:val="004A275B"/>
    <w:rsid w:val="004B5683"/>
    <w:rsid w:val="004B5CC5"/>
    <w:rsid w:val="004C1DF1"/>
    <w:rsid w:val="004E6DE2"/>
    <w:rsid w:val="004F2341"/>
    <w:rsid w:val="004F2D43"/>
    <w:rsid w:val="00516107"/>
    <w:rsid w:val="0052430F"/>
    <w:rsid w:val="005256F1"/>
    <w:rsid w:val="00527F55"/>
    <w:rsid w:val="00530DD6"/>
    <w:rsid w:val="00532DC0"/>
    <w:rsid w:val="00541674"/>
    <w:rsid w:val="005473A4"/>
    <w:rsid w:val="0055418B"/>
    <w:rsid w:val="0056102F"/>
    <w:rsid w:val="005636EC"/>
    <w:rsid w:val="00572C10"/>
    <w:rsid w:val="00586083"/>
    <w:rsid w:val="005969F4"/>
    <w:rsid w:val="005B72B8"/>
    <w:rsid w:val="005C217D"/>
    <w:rsid w:val="0060028E"/>
    <w:rsid w:val="006050B9"/>
    <w:rsid w:val="006168AE"/>
    <w:rsid w:val="006362C9"/>
    <w:rsid w:val="00657D33"/>
    <w:rsid w:val="0067179D"/>
    <w:rsid w:val="00685297"/>
    <w:rsid w:val="0069118F"/>
    <w:rsid w:val="006A0935"/>
    <w:rsid w:val="006A260E"/>
    <w:rsid w:val="006A7381"/>
    <w:rsid w:val="006B35BE"/>
    <w:rsid w:val="006B72B9"/>
    <w:rsid w:val="006D71D4"/>
    <w:rsid w:val="00723EDE"/>
    <w:rsid w:val="00771DF7"/>
    <w:rsid w:val="00777104"/>
    <w:rsid w:val="00785812"/>
    <w:rsid w:val="007872D0"/>
    <w:rsid w:val="007966EE"/>
    <w:rsid w:val="007B1F2A"/>
    <w:rsid w:val="007B2FD0"/>
    <w:rsid w:val="007C0C67"/>
    <w:rsid w:val="007C52E8"/>
    <w:rsid w:val="007D0156"/>
    <w:rsid w:val="007D197D"/>
    <w:rsid w:val="007D23E0"/>
    <w:rsid w:val="007D440F"/>
    <w:rsid w:val="007D5CFE"/>
    <w:rsid w:val="007F1229"/>
    <w:rsid w:val="007F254C"/>
    <w:rsid w:val="007F4B20"/>
    <w:rsid w:val="00811D79"/>
    <w:rsid w:val="008315C2"/>
    <w:rsid w:val="00835D67"/>
    <w:rsid w:val="00840B5A"/>
    <w:rsid w:val="008524E2"/>
    <w:rsid w:val="00852A41"/>
    <w:rsid w:val="00853A7C"/>
    <w:rsid w:val="00863830"/>
    <w:rsid w:val="00863850"/>
    <w:rsid w:val="00870798"/>
    <w:rsid w:val="008750F3"/>
    <w:rsid w:val="00884FA3"/>
    <w:rsid w:val="00886965"/>
    <w:rsid w:val="008871FC"/>
    <w:rsid w:val="00895F7E"/>
    <w:rsid w:val="008B24FA"/>
    <w:rsid w:val="008B6ADF"/>
    <w:rsid w:val="008C10CB"/>
    <w:rsid w:val="008C442B"/>
    <w:rsid w:val="008D3B07"/>
    <w:rsid w:val="008E70C4"/>
    <w:rsid w:val="008F6E41"/>
    <w:rsid w:val="00902EC0"/>
    <w:rsid w:val="009314CE"/>
    <w:rsid w:val="00932280"/>
    <w:rsid w:val="00937D59"/>
    <w:rsid w:val="009408FD"/>
    <w:rsid w:val="00942149"/>
    <w:rsid w:val="009425DA"/>
    <w:rsid w:val="0094299F"/>
    <w:rsid w:val="00967078"/>
    <w:rsid w:val="009828A3"/>
    <w:rsid w:val="009A0533"/>
    <w:rsid w:val="009A37DF"/>
    <w:rsid w:val="009A42AD"/>
    <w:rsid w:val="009B6282"/>
    <w:rsid w:val="009C228F"/>
    <w:rsid w:val="009E4FB9"/>
    <w:rsid w:val="009F2182"/>
    <w:rsid w:val="009F2187"/>
    <w:rsid w:val="00A1438A"/>
    <w:rsid w:val="00A14D06"/>
    <w:rsid w:val="00A221F0"/>
    <w:rsid w:val="00A25707"/>
    <w:rsid w:val="00A3055A"/>
    <w:rsid w:val="00A417A9"/>
    <w:rsid w:val="00A41A29"/>
    <w:rsid w:val="00A432F6"/>
    <w:rsid w:val="00A713E6"/>
    <w:rsid w:val="00A75D66"/>
    <w:rsid w:val="00A961A8"/>
    <w:rsid w:val="00AA0BBC"/>
    <w:rsid w:val="00AB5345"/>
    <w:rsid w:val="00AC1F2F"/>
    <w:rsid w:val="00AC7F2D"/>
    <w:rsid w:val="00AD3577"/>
    <w:rsid w:val="00AD7EA8"/>
    <w:rsid w:val="00AE1FDB"/>
    <w:rsid w:val="00AE38E4"/>
    <w:rsid w:val="00AE5901"/>
    <w:rsid w:val="00B03EFB"/>
    <w:rsid w:val="00B16144"/>
    <w:rsid w:val="00B303CE"/>
    <w:rsid w:val="00B7082F"/>
    <w:rsid w:val="00B913BC"/>
    <w:rsid w:val="00B91754"/>
    <w:rsid w:val="00B9208D"/>
    <w:rsid w:val="00B92D59"/>
    <w:rsid w:val="00B96064"/>
    <w:rsid w:val="00BB008C"/>
    <w:rsid w:val="00BB374C"/>
    <w:rsid w:val="00BD668E"/>
    <w:rsid w:val="00BE70C4"/>
    <w:rsid w:val="00C11688"/>
    <w:rsid w:val="00C201EF"/>
    <w:rsid w:val="00C56C81"/>
    <w:rsid w:val="00C62E15"/>
    <w:rsid w:val="00C64DCB"/>
    <w:rsid w:val="00C71FB7"/>
    <w:rsid w:val="00C768E0"/>
    <w:rsid w:val="00C8003A"/>
    <w:rsid w:val="00C80619"/>
    <w:rsid w:val="00CB7DDC"/>
    <w:rsid w:val="00CF53AA"/>
    <w:rsid w:val="00CF5CD7"/>
    <w:rsid w:val="00D0190B"/>
    <w:rsid w:val="00D110BE"/>
    <w:rsid w:val="00D1148E"/>
    <w:rsid w:val="00D13E95"/>
    <w:rsid w:val="00D16901"/>
    <w:rsid w:val="00D37556"/>
    <w:rsid w:val="00D4029F"/>
    <w:rsid w:val="00D41BC2"/>
    <w:rsid w:val="00D65B0D"/>
    <w:rsid w:val="00D903FD"/>
    <w:rsid w:val="00D96D74"/>
    <w:rsid w:val="00D97E90"/>
    <w:rsid w:val="00DA24EE"/>
    <w:rsid w:val="00DA314B"/>
    <w:rsid w:val="00DB2A17"/>
    <w:rsid w:val="00DD46D4"/>
    <w:rsid w:val="00E00260"/>
    <w:rsid w:val="00E073F0"/>
    <w:rsid w:val="00E07B78"/>
    <w:rsid w:val="00E07CA5"/>
    <w:rsid w:val="00E23CE0"/>
    <w:rsid w:val="00E34CF5"/>
    <w:rsid w:val="00E36475"/>
    <w:rsid w:val="00E466BA"/>
    <w:rsid w:val="00E50AB0"/>
    <w:rsid w:val="00E71A6C"/>
    <w:rsid w:val="00E82857"/>
    <w:rsid w:val="00E837D7"/>
    <w:rsid w:val="00E8404E"/>
    <w:rsid w:val="00E944B5"/>
    <w:rsid w:val="00EA2C3C"/>
    <w:rsid w:val="00EA64E7"/>
    <w:rsid w:val="00EB0BBC"/>
    <w:rsid w:val="00EB6292"/>
    <w:rsid w:val="00EF43B7"/>
    <w:rsid w:val="00F02532"/>
    <w:rsid w:val="00F03BBB"/>
    <w:rsid w:val="00F1665D"/>
    <w:rsid w:val="00F21366"/>
    <w:rsid w:val="00F22A14"/>
    <w:rsid w:val="00F46D7F"/>
    <w:rsid w:val="00F80A02"/>
    <w:rsid w:val="00F814DF"/>
    <w:rsid w:val="00F8479C"/>
    <w:rsid w:val="00F94FAA"/>
    <w:rsid w:val="00F9793C"/>
    <w:rsid w:val="00FA329C"/>
    <w:rsid w:val="00FA5555"/>
    <w:rsid w:val="00FE0238"/>
    <w:rsid w:val="00FE30EA"/>
    <w:rsid w:val="00FE33A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2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9C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63560"/>
  </w:style>
  <w:style w:type="character" w:customStyle="1" w:styleId="atn">
    <w:name w:val="atn"/>
    <w:basedOn w:val="a0"/>
    <w:rsid w:val="00463560"/>
  </w:style>
  <w:style w:type="paragraph" w:styleId="a6">
    <w:name w:val="List Paragraph"/>
    <w:basedOn w:val="a"/>
    <w:uiPriority w:val="34"/>
    <w:qFormat/>
    <w:rsid w:val="004F2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6670-DC75-4C37-BE0B-97AB9CA8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13</Pages>
  <Words>2533</Words>
  <Characters>16395</Characters>
  <Application>Microsoft Office Word</Application>
  <DocSecurity>0</DocSecurity>
  <Lines>455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280</cp:revision>
  <dcterms:created xsi:type="dcterms:W3CDTF">2016-03-05T11:01:00Z</dcterms:created>
  <dcterms:modified xsi:type="dcterms:W3CDTF">2017-06-21T06:23:00Z</dcterms:modified>
</cp:coreProperties>
</file>