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F6" w:rsidRPr="00EF6B6F" w:rsidRDefault="00B824F6" w:rsidP="00B824F6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  <w:r w:rsidRPr="00DF71A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-157480</wp:posOffset>
            </wp:positionV>
            <wp:extent cx="1060450" cy="1104265"/>
            <wp:effectExtent l="0" t="0" r="6350" b="635"/>
            <wp:wrapThrough wrapText="bothSides">
              <wp:wrapPolygon edited="0">
                <wp:start x="0" y="0"/>
                <wp:lineTo x="0" y="21240"/>
                <wp:lineTo x="21341" y="21240"/>
                <wp:lineTo x="21341" y="0"/>
                <wp:lineTo x="0" y="0"/>
              </wp:wrapPolygon>
            </wp:wrapThrough>
            <wp:docPr id="2" name="Рисунок 2" descr="C:\Documents and Settings\User\Рабочий стол\Логотип конференции\GERB-NFaU-144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User\Рабочий стол\Логотип конференции\GERB-NFaU-144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6F">
        <w:rPr>
          <w:rFonts w:ascii="Arial" w:hAnsi="Arial" w:cs="Arial"/>
          <w:b/>
          <w:caps/>
          <w:sz w:val="28"/>
          <w:szCs w:val="28"/>
          <w:lang w:val="uk-UA"/>
        </w:rPr>
        <w:t>МІНІСТЕРСТВО</w:t>
      </w:r>
      <w:r>
        <w:rPr>
          <w:rFonts w:ascii="Arial" w:hAnsi="Arial" w:cs="Arial"/>
          <w:b/>
          <w:caps/>
          <w:sz w:val="28"/>
          <w:szCs w:val="28"/>
          <w:lang w:val="uk-UA"/>
        </w:rPr>
        <w:t xml:space="preserve"> </w:t>
      </w:r>
      <w:r w:rsidRPr="00EF6B6F">
        <w:rPr>
          <w:rFonts w:ascii="Arial" w:hAnsi="Arial" w:cs="Arial"/>
          <w:b/>
          <w:caps/>
          <w:sz w:val="28"/>
          <w:szCs w:val="28"/>
          <w:lang w:val="uk-UA"/>
        </w:rPr>
        <w:t xml:space="preserve"> ОХОРОНИ</w:t>
      </w:r>
      <w:r>
        <w:rPr>
          <w:rFonts w:ascii="Arial" w:hAnsi="Arial" w:cs="Arial"/>
          <w:b/>
          <w:caps/>
          <w:sz w:val="28"/>
          <w:szCs w:val="28"/>
          <w:lang w:val="uk-UA"/>
        </w:rPr>
        <w:t xml:space="preserve"> </w:t>
      </w:r>
      <w:r w:rsidRPr="00EF6B6F">
        <w:rPr>
          <w:rFonts w:ascii="Arial" w:hAnsi="Arial" w:cs="Arial"/>
          <w:b/>
          <w:caps/>
          <w:sz w:val="28"/>
          <w:szCs w:val="28"/>
          <w:lang w:val="uk-UA"/>
        </w:rPr>
        <w:t xml:space="preserve"> ЗДОРОВ</w:t>
      </w:r>
      <w:r w:rsidRPr="00EF6B6F">
        <w:rPr>
          <w:rFonts w:ascii="Arial" w:hAnsi="Arial" w:cs="Arial"/>
          <w:b/>
          <w:caps/>
          <w:sz w:val="28"/>
          <w:szCs w:val="28"/>
        </w:rPr>
        <w:t>’</w:t>
      </w:r>
      <w:r w:rsidRPr="00EF6B6F">
        <w:rPr>
          <w:rFonts w:ascii="Arial" w:hAnsi="Arial" w:cs="Arial"/>
          <w:b/>
          <w:caps/>
          <w:sz w:val="28"/>
          <w:szCs w:val="28"/>
          <w:lang w:val="uk-UA"/>
        </w:rPr>
        <w:t xml:space="preserve">Я </w:t>
      </w:r>
      <w:r>
        <w:rPr>
          <w:rFonts w:ascii="Arial" w:hAnsi="Arial" w:cs="Arial"/>
          <w:b/>
          <w:caps/>
          <w:sz w:val="28"/>
          <w:szCs w:val="28"/>
          <w:lang w:val="uk-UA"/>
        </w:rPr>
        <w:t xml:space="preserve"> </w:t>
      </w:r>
      <w:r w:rsidRPr="00EF6B6F">
        <w:rPr>
          <w:rFonts w:ascii="Arial" w:hAnsi="Arial" w:cs="Arial"/>
          <w:b/>
          <w:caps/>
          <w:sz w:val="28"/>
          <w:szCs w:val="28"/>
          <w:lang w:val="uk-UA"/>
        </w:rPr>
        <w:t>УКРАЇНИ</w:t>
      </w:r>
    </w:p>
    <w:p w:rsidR="00B824F6" w:rsidRPr="00EF6B6F" w:rsidRDefault="00B824F6" w:rsidP="00B824F6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  <w:r w:rsidRPr="00EF6B6F">
        <w:rPr>
          <w:rFonts w:ascii="Arial" w:hAnsi="Arial" w:cs="Arial"/>
          <w:b/>
          <w:caps/>
          <w:sz w:val="28"/>
          <w:szCs w:val="28"/>
          <w:lang w:val="uk-UA"/>
        </w:rPr>
        <w:t xml:space="preserve">НАЦІОНАЛЬНИЙ </w:t>
      </w:r>
      <w:r>
        <w:rPr>
          <w:rFonts w:ascii="Arial" w:hAnsi="Arial" w:cs="Arial"/>
          <w:b/>
          <w:caps/>
          <w:sz w:val="28"/>
          <w:szCs w:val="28"/>
          <w:lang w:val="uk-UA"/>
        </w:rPr>
        <w:t xml:space="preserve"> </w:t>
      </w:r>
      <w:r w:rsidRPr="00EF6B6F">
        <w:rPr>
          <w:rFonts w:ascii="Arial" w:hAnsi="Arial" w:cs="Arial"/>
          <w:b/>
          <w:caps/>
          <w:sz w:val="28"/>
          <w:szCs w:val="28"/>
          <w:lang w:val="uk-UA"/>
        </w:rPr>
        <w:t xml:space="preserve">ФАРМАЦЕВТИЧНИЙ </w:t>
      </w:r>
      <w:r>
        <w:rPr>
          <w:rFonts w:ascii="Arial" w:hAnsi="Arial" w:cs="Arial"/>
          <w:b/>
          <w:caps/>
          <w:sz w:val="28"/>
          <w:szCs w:val="28"/>
          <w:lang w:val="uk-UA"/>
        </w:rPr>
        <w:t xml:space="preserve"> </w:t>
      </w:r>
      <w:r w:rsidRPr="00EF6B6F">
        <w:rPr>
          <w:rFonts w:ascii="Arial" w:hAnsi="Arial" w:cs="Arial"/>
          <w:b/>
          <w:caps/>
          <w:sz w:val="28"/>
          <w:szCs w:val="28"/>
          <w:lang w:val="uk-UA"/>
        </w:rPr>
        <w:t>УНІВЕРСИТЕТ</w:t>
      </w:r>
    </w:p>
    <w:p w:rsidR="00B824F6" w:rsidRDefault="00B824F6" w:rsidP="00B824F6">
      <w:pPr>
        <w:spacing w:line="360" w:lineRule="auto"/>
        <w:ind w:left="-851" w:right="-143"/>
        <w:jc w:val="center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ind w:left="-851" w:right="-143"/>
        <w:jc w:val="center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jc w:val="right"/>
        <w:rPr>
          <w:rFonts w:ascii="Arial" w:hAnsi="Arial" w:cs="Arial"/>
          <w:b/>
          <w:i/>
          <w:sz w:val="32"/>
          <w:szCs w:val="32"/>
          <w:lang w:val="uk-UA"/>
        </w:rPr>
      </w:pPr>
      <w:r w:rsidRPr="004E34BC">
        <w:rPr>
          <w:rFonts w:ascii="Arial" w:hAnsi="Arial" w:cs="Arial"/>
          <w:b/>
          <w:i/>
          <w:sz w:val="32"/>
          <w:szCs w:val="32"/>
          <w:lang w:val="uk-UA"/>
        </w:rPr>
        <w:t>Штриголь С.Ю., Дроговоз С.М., Риж</w:t>
      </w:r>
      <w:r w:rsidRPr="004E34BC">
        <w:rPr>
          <w:rFonts w:ascii="Arial" w:hAnsi="Arial" w:cs="Arial"/>
          <w:b/>
          <w:i/>
          <w:sz w:val="32"/>
          <w:szCs w:val="32"/>
          <w:lang w:val="uk-UA"/>
        </w:rPr>
        <w:t>е</w:t>
      </w:r>
      <w:r w:rsidRPr="004E34BC">
        <w:rPr>
          <w:rFonts w:ascii="Arial" w:hAnsi="Arial" w:cs="Arial"/>
          <w:b/>
          <w:i/>
          <w:sz w:val="32"/>
          <w:szCs w:val="32"/>
          <w:lang w:val="uk-UA"/>
        </w:rPr>
        <w:t>нко І.М.</w:t>
      </w:r>
    </w:p>
    <w:p w:rsidR="00B824F6" w:rsidRPr="004E34BC" w:rsidRDefault="00B824F6" w:rsidP="00B824F6">
      <w:pPr>
        <w:spacing w:line="360" w:lineRule="auto"/>
        <w:jc w:val="right"/>
        <w:rPr>
          <w:rFonts w:ascii="Arial" w:hAnsi="Arial" w:cs="Arial"/>
          <w:b/>
          <w:i/>
          <w:sz w:val="32"/>
          <w:szCs w:val="32"/>
          <w:lang w:val="uk-UA"/>
        </w:rPr>
      </w:pPr>
    </w:p>
    <w:p w:rsidR="00B824F6" w:rsidRDefault="00B824F6" w:rsidP="00B824F6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7620</wp:posOffset>
            </wp:positionV>
            <wp:extent cx="4312920" cy="4465320"/>
            <wp:effectExtent l="0" t="0" r="0" b="0"/>
            <wp:wrapTight wrapText="bothSides">
              <wp:wrapPolygon edited="0">
                <wp:start x="0" y="0"/>
                <wp:lineTo x="0" y="21471"/>
                <wp:lineTo x="21466" y="21471"/>
                <wp:lineTo x="21466" y="0"/>
                <wp:lineTo x="0" y="0"/>
              </wp:wrapPolygon>
            </wp:wrapTight>
            <wp:docPr id="1" name="Рисунок 1" descr="Кафедра фармаколо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федра фармакологі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4F6" w:rsidRDefault="00B824F6" w:rsidP="00B824F6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jc w:val="right"/>
        <w:rPr>
          <w:rFonts w:ascii="Monotype Corsiva" w:hAnsi="Monotype Corsiva" w:cs="Arial"/>
          <w:b/>
          <w:caps/>
          <w:color w:val="A50021"/>
          <w:sz w:val="68"/>
          <w:szCs w:val="68"/>
          <w:lang w:val="uk-UA"/>
        </w:rPr>
      </w:pPr>
    </w:p>
    <w:p w:rsidR="00B824F6" w:rsidRDefault="00B824F6" w:rsidP="00B824F6">
      <w:pPr>
        <w:jc w:val="right"/>
        <w:rPr>
          <w:rFonts w:ascii="Monotype Corsiva" w:hAnsi="Monotype Corsiva" w:cs="Arial"/>
          <w:b/>
          <w:caps/>
          <w:color w:val="A50021"/>
          <w:sz w:val="68"/>
          <w:szCs w:val="68"/>
          <w:lang w:val="uk-UA"/>
        </w:rPr>
      </w:pPr>
    </w:p>
    <w:p w:rsidR="00B824F6" w:rsidRPr="000C2D9C" w:rsidRDefault="00B824F6" w:rsidP="00B824F6">
      <w:pPr>
        <w:jc w:val="right"/>
        <w:rPr>
          <w:rFonts w:ascii="Monotype Corsiva" w:hAnsi="Monotype Corsiva" w:cs="Arial"/>
          <w:b/>
          <w:caps/>
          <w:color w:val="A50021"/>
          <w:sz w:val="80"/>
          <w:szCs w:val="80"/>
          <w:lang w:val="uk-UA"/>
        </w:rPr>
      </w:pPr>
      <w:r w:rsidRPr="000C2D9C">
        <w:rPr>
          <w:rFonts w:ascii="Monotype Corsiva" w:hAnsi="Monotype Corsiva" w:cs="Arial"/>
          <w:b/>
          <w:caps/>
          <w:color w:val="A50021"/>
          <w:sz w:val="80"/>
          <w:szCs w:val="80"/>
          <w:lang w:val="uk-UA"/>
        </w:rPr>
        <w:t xml:space="preserve">віхИ </w:t>
      </w:r>
    </w:p>
    <w:p w:rsidR="00B824F6" w:rsidRPr="000C2D9C" w:rsidRDefault="00B824F6" w:rsidP="00B824F6">
      <w:pPr>
        <w:jc w:val="right"/>
        <w:rPr>
          <w:rFonts w:ascii="Monotype Corsiva" w:hAnsi="Monotype Corsiva" w:cs="Arial"/>
          <w:b/>
          <w:caps/>
          <w:color w:val="A50021"/>
          <w:sz w:val="80"/>
          <w:szCs w:val="80"/>
          <w:lang w:val="uk-UA"/>
        </w:rPr>
      </w:pPr>
      <w:r w:rsidRPr="000C2D9C">
        <w:rPr>
          <w:rFonts w:ascii="Monotype Corsiva" w:hAnsi="Monotype Corsiva" w:cs="Arial"/>
          <w:b/>
          <w:caps/>
          <w:color w:val="A50021"/>
          <w:sz w:val="80"/>
          <w:szCs w:val="80"/>
          <w:lang w:val="uk-UA"/>
        </w:rPr>
        <w:t>ІсторіЇ</w:t>
      </w:r>
    </w:p>
    <w:p w:rsidR="00B824F6" w:rsidRPr="004C3C1D" w:rsidRDefault="00B824F6" w:rsidP="00B824F6">
      <w:pPr>
        <w:jc w:val="center"/>
        <w:rPr>
          <w:rFonts w:ascii="Arial" w:hAnsi="Arial" w:cs="Arial"/>
          <w:b/>
          <w:caps/>
          <w:color w:val="A50021"/>
          <w:sz w:val="68"/>
          <w:szCs w:val="68"/>
          <w:lang w:val="uk-UA"/>
        </w:rPr>
      </w:pPr>
    </w:p>
    <w:p w:rsidR="00B824F6" w:rsidRDefault="00B824F6" w:rsidP="00B824F6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spacing w:line="276" w:lineRule="auto"/>
        <w:ind w:left="-851" w:right="-143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</w:p>
    <w:p w:rsidR="00B824F6" w:rsidRDefault="00B824F6" w:rsidP="00B824F6">
      <w:pPr>
        <w:spacing w:line="276" w:lineRule="auto"/>
        <w:ind w:left="-851" w:right="-143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</w:p>
    <w:p w:rsidR="00B824F6" w:rsidRDefault="00B824F6" w:rsidP="00B824F6">
      <w:pPr>
        <w:spacing w:line="276" w:lineRule="auto"/>
        <w:ind w:right="-143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4E34BC">
        <w:rPr>
          <w:rFonts w:ascii="Arial" w:hAnsi="Arial" w:cs="Arial"/>
          <w:b/>
          <w:i/>
          <w:sz w:val="44"/>
          <w:szCs w:val="44"/>
          <w:lang w:val="uk-UA"/>
        </w:rPr>
        <w:t xml:space="preserve">До </w:t>
      </w:r>
      <w:r w:rsidRPr="004E34BC">
        <w:rPr>
          <w:rFonts w:ascii="Arial" w:hAnsi="Arial" w:cs="Arial"/>
          <w:b/>
          <w:i/>
          <w:sz w:val="48"/>
          <w:szCs w:val="48"/>
          <w:lang w:val="uk-UA"/>
        </w:rPr>
        <w:t>90</w:t>
      </w:r>
      <w:r w:rsidRPr="004E34BC">
        <w:rPr>
          <w:rFonts w:ascii="Arial" w:hAnsi="Arial" w:cs="Arial"/>
          <w:b/>
          <w:i/>
          <w:sz w:val="44"/>
          <w:szCs w:val="44"/>
          <w:lang w:val="uk-UA"/>
        </w:rPr>
        <w:t>-річчя</w:t>
      </w:r>
      <w:r>
        <w:rPr>
          <w:rFonts w:ascii="Arial" w:hAnsi="Arial" w:cs="Arial"/>
          <w:b/>
          <w:i/>
          <w:sz w:val="44"/>
          <w:szCs w:val="44"/>
          <w:lang w:val="uk-UA"/>
        </w:rPr>
        <w:t xml:space="preserve"> </w:t>
      </w:r>
      <w:r w:rsidRPr="004E34BC">
        <w:rPr>
          <w:rFonts w:ascii="Arial" w:hAnsi="Arial" w:cs="Arial"/>
          <w:b/>
          <w:i/>
          <w:sz w:val="44"/>
          <w:szCs w:val="44"/>
          <w:lang w:val="uk-UA"/>
        </w:rPr>
        <w:t xml:space="preserve">заснування </w:t>
      </w:r>
    </w:p>
    <w:p w:rsidR="00B824F6" w:rsidRPr="004E34BC" w:rsidRDefault="00B824F6" w:rsidP="00B824F6">
      <w:pPr>
        <w:spacing w:line="276" w:lineRule="auto"/>
        <w:ind w:right="-143"/>
        <w:jc w:val="center"/>
        <w:rPr>
          <w:rFonts w:ascii="Arial" w:hAnsi="Arial" w:cs="Arial"/>
          <w:b/>
          <w:i/>
          <w:caps/>
          <w:sz w:val="44"/>
          <w:szCs w:val="44"/>
          <w:lang w:val="uk-UA"/>
        </w:rPr>
      </w:pPr>
      <w:r w:rsidRPr="004E34BC">
        <w:rPr>
          <w:rFonts w:ascii="Arial" w:hAnsi="Arial" w:cs="Arial"/>
          <w:b/>
          <w:i/>
          <w:sz w:val="44"/>
          <w:szCs w:val="44"/>
          <w:lang w:val="uk-UA"/>
        </w:rPr>
        <w:t>кафедри</w:t>
      </w:r>
      <w:r>
        <w:rPr>
          <w:rFonts w:ascii="Arial" w:hAnsi="Arial" w:cs="Arial"/>
          <w:b/>
          <w:i/>
          <w:sz w:val="44"/>
          <w:szCs w:val="44"/>
          <w:lang w:val="uk-UA"/>
        </w:rPr>
        <w:t xml:space="preserve"> фармакології</w:t>
      </w:r>
    </w:p>
    <w:p w:rsidR="00B824F6" w:rsidRDefault="00B824F6" w:rsidP="00B824F6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jc w:val="center"/>
        <w:rPr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jc w:val="center"/>
        <w:rPr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jc w:val="center"/>
        <w:rPr>
          <w:sz w:val="28"/>
          <w:szCs w:val="28"/>
          <w:lang w:val="uk-UA"/>
        </w:rPr>
      </w:pPr>
    </w:p>
    <w:p w:rsidR="00B824F6" w:rsidRPr="00EF6B6F" w:rsidRDefault="00B824F6" w:rsidP="00B824F6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  <w:r w:rsidRPr="00EF6B6F">
        <w:rPr>
          <w:rFonts w:ascii="Arial" w:hAnsi="Arial" w:cs="Arial"/>
          <w:b/>
          <w:caps/>
          <w:sz w:val="28"/>
          <w:szCs w:val="28"/>
          <w:lang w:val="uk-UA"/>
        </w:rPr>
        <w:t>хАРКІВ  2014</w:t>
      </w:r>
    </w:p>
    <w:p w:rsidR="00B824F6" w:rsidRDefault="00B824F6" w:rsidP="00B824F6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 378.04</w:t>
      </w:r>
    </w:p>
    <w:p w:rsidR="00B824F6" w:rsidRDefault="00B824F6" w:rsidP="00B824F6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ББК 74.04</w:t>
      </w:r>
    </w:p>
    <w:p w:rsidR="00B824F6" w:rsidRDefault="00B824F6" w:rsidP="00B824F6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І-90</w:t>
      </w:r>
    </w:p>
    <w:p w:rsidR="00B824F6" w:rsidRDefault="00B824F6" w:rsidP="00B824F6">
      <w:pPr>
        <w:spacing w:line="360" w:lineRule="auto"/>
        <w:ind w:right="-1"/>
        <w:rPr>
          <w:sz w:val="28"/>
          <w:szCs w:val="28"/>
          <w:lang w:val="uk-UA"/>
        </w:rPr>
      </w:pPr>
    </w:p>
    <w:p w:rsidR="00B824F6" w:rsidRPr="00260B90" w:rsidRDefault="00B824F6" w:rsidP="00B824F6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60B90">
        <w:rPr>
          <w:b/>
          <w:sz w:val="28"/>
          <w:szCs w:val="28"/>
          <w:lang w:val="uk-UA"/>
        </w:rPr>
        <w:t xml:space="preserve">Укладачі: </w:t>
      </w:r>
      <w:r>
        <w:rPr>
          <w:sz w:val="28"/>
          <w:szCs w:val="28"/>
          <w:lang w:val="uk-UA"/>
        </w:rPr>
        <w:t>С.Ю. Штриголь, С.М. Дроговоз, І.М. Риженко</w:t>
      </w:r>
    </w:p>
    <w:p w:rsidR="00B824F6" w:rsidRDefault="00B824F6" w:rsidP="00B824F6">
      <w:pPr>
        <w:spacing w:line="360" w:lineRule="auto"/>
        <w:ind w:right="-1"/>
        <w:jc w:val="center"/>
        <w:rPr>
          <w:b/>
          <w:i/>
          <w:sz w:val="36"/>
          <w:szCs w:val="36"/>
          <w:lang w:val="uk-UA"/>
        </w:rPr>
      </w:pPr>
    </w:p>
    <w:p w:rsidR="00B824F6" w:rsidRPr="00260B90" w:rsidRDefault="00B824F6" w:rsidP="00B824F6">
      <w:pPr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b/>
          <w:sz w:val="28"/>
          <w:szCs w:val="28"/>
          <w:lang w:val="uk-UA"/>
        </w:rPr>
        <w:t>Віхи історії. До 90-річчя заснування кафедри фармакології / С.Ю.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  <w:lang w:val="uk-UA"/>
        </w:rPr>
        <w:t>Штриголь, С.М. Дроговоз, І.М. Риженко. – Х.: НФаУ, 2014. – 88 с.</w:t>
      </w:r>
    </w:p>
    <w:p w:rsidR="00B824F6" w:rsidRDefault="00B824F6" w:rsidP="00B824F6">
      <w:pPr>
        <w:spacing w:line="360" w:lineRule="auto"/>
        <w:ind w:right="-1"/>
        <w:jc w:val="center"/>
        <w:rPr>
          <w:b/>
          <w:i/>
          <w:sz w:val="36"/>
          <w:szCs w:val="36"/>
          <w:lang w:val="uk-UA"/>
        </w:rPr>
      </w:pPr>
    </w:p>
    <w:p w:rsidR="00B824F6" w:rsidRDefault="00B824F6" w:rsidP="00B824F6">
      <w:pPr>
        <w:spacing w:line="360" w:lineRule="auto"/>
        <w:ind w:right="-1"/>
        <w:jc w:val="center"/>
        <w:rPr>
          <w:b/>
          <w:i/>
          <w:sz w:val="36"/>
          <w:szCs w:val="36"/>
          <w:lang w:val="uk-UA"/>
        </w:rPr>
      </w:pPr>
    </w:p>
    <w:p w:rsidR="00B824F6" w:rsidRDefault="00B824F6" w:rsidP="00B824F6">
      <w:pPr>
        <w:spacing w:line="360" w:lineRule="auto"/>
        <w:ind w:right="-1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Створення,</w:t>
      </w:r>
      <w:r w:rsidRPr="001964CC">
        <w:rPr>
          <w:b/>
          <w:i/>
          <w:sz w:val="36"/>
          <w:szCs w:val="36"/>
          <w:lang w:val="uk-UA"/>
        </w:rPr>
        <w:t xml:space="preserve"> ро</w:t>
      </w:r>
      <w:r w:rsidRPr="001964CC">
        <w:rPr>
          <w:b/>
          <w:i/>
          <w:sz w:val="36"/>
          <w:szCs w:val="36"/>
          <w:lang w:val="uk-UA"/>
        </w:rPr>
        <w:t>з</w:t>
      </w:r>
      <w:r w:rsidRPr="001964CC">
        <w:rPr>
          <w:b/>
          <w:i/>
          <w:sz w:val="36"/>
          <w:szCs w:val="36"/>
          <w:lang w:val="uk-UA"/>
        </w:rPr>
        <w:t>виток і перспективи</w:t>
      </w:r>
      <w:r>
        <w:rPr>
          <w:b/>
          <w:i/>
          <w:sz w:val="36"/>
          <w:szCs w:val="36"/>
          <w:lang w:val="uk-UA"/>
        </w:rPr>
        <w:t xml:space="preserve"> </w:t>
      </w:r>
      <w:r w:rsidRPr="001964CC">
        <w:rPr>
          <w:b/>
          <w:i/>
          <w:sz w:val="36"/>
          <w:szCs w:val="36"/>
          <w:lang w:val="uk-UA"/>
        </w:rPr>
        <w:t>науково-педагогічної школи фармакологів Харківського фармацевтичного інституту</w:t>
      </w:r>
      <w:r>
        <w:rPr>
          <w:b/>
          <w:i/>
          <w:sz w:val="36"/>
          <w:szCs w:val="36"/>
          <w:lang w:val="uk-UA"/>
        </w:rPr>
        <w:t xml:space="preserve"> –</w:t>
      </w:r>
      <w:r w:rsidRPr="001964CC">
        <w:rPr>
          <w:b/>
          <w:i/>
          <w:sz w:val="36"/>
          <w:szCs w:val="36"/>
          <w:lang w:val="uk-UA"/>
        </w:rPr>
        <w:t>Української фармацевтичної академії</w:t>
      </w:r>
      <w:r>
        <w:rPr>
          <w:b/>
          <w:i/>
          <w:sz w:val="36"/>
          <w:szCs w:val="36"/>
          <w:lang w:val="uk-UA"/>
        </w:rPr>
        <w:t xml:space="preserve"> –</w:t>
      </w:r>
      <w:r w:rsidRPr="001964CC">
        <w:rPr>
          <w:b/>
          <w:i/>
          <w:sz w:val="36"/>
          <w:szCs w:val="36"/>
          <w:lang w:val="uk-UA"/>
        </w:rPr>
        <w:t xml:space="preserve"> </w:t>
      </w:r>
    </w:p>
    <w:p w:rsidR="00B824F6" w:rsidRPr="001964CC" w:rsidRDefault="00B824F6" w:rsidP="00B824F6">
      <w:pPr>
        <w:spacing w:line="360" w:lineRule="auto"/>
        <w:ind w:right="-1"/>
        <w:jc w:val="center"/>
        <w:rPr>
          <w:b/>
          <w:i/>
          <w:caps/>
          <w:sz w:val="36"/>
          <w:szCs w:val="36"/>
          <w:lang w:val="uk-UA"/>
        </w:rPr>
      </w:pPr>
      <w:r w:rsidRPr="001964CC">
        <w:rPr>
          <w:b/>
          <w:i/>
          <w:sz w:val="36"/>
          <w:szCs w:val="36"/>
          <w:lang w:val="uk-UA"/>
        </w:rPr>
        <w:t>Національного фармацевтичного університ</w:t>
      </w:r>
      <w:r w:rsidRPr="001964CC">
        <w:rPr>
          <w:b/>
          <w:i/>
          <w:sz w:val="36"/>
          <w:szCs w:val="36"/>
          <w:lang w:val="uk-UA"/>
        </w:rPr>
        <w:t>е</w:t>
      </w:r>
      <w:r w:rsidRPr="001964CC">
        <w:rPr>
          <w:b/>
          <w:i/>
          <w:sz w:val="36"/>
          <w:szCs w:val="36"/>
          <w:lang w:val="uk-UA"/>
        </w:rPr>
        <w:t>ту</w:t>
      </w:r>
    </w:p>
    <w:p w:rsidR="00B824F6" w:rsidRDefault="00B824F6" w:rsidP="00B824F6">
      <w:pPr>
        <w:spacing w:line="360" w:lineRule="auto"/>
        <w:ind w:firstLine="709"/>
        <w:jc w:val="both"/>
        <w:rPr>
          <w:b/>
          <w:caps/>
          <w:lang w:val="uk-UA"/>
        </w:rPr>
      </w:pPr>
      <w:r w:rsidRPr="00122EB2">
        <w:rPr>
          <w:b/>
          <w:caps/>
          <w:lang w:val="uk-UA"/>
        </w:rPr>
        <w:t xml:space="preserve"> </w:t>
      </w:r>
    </w:p>
    <w:p w:rsidR="00B824F6" w:rsidRPr="00122EB2" w:rsidRDefault="00B824F6" w:rsidP="00B824F6">
      <w:pPr>
        <w:spacing w:line="360" w:lineRule="auto"/>
        <w:ind w:firstLine="709"/>
        <w:jc w:val="both"/>
        <w:rPr>
          <w:b/>
          <w:caps/>
          <w:lang w:val="uk-UA"/>
        </w:rPr>
      </w:pPr>
    </w:p>
    <w:p w:rsidR="00B824F6" w:rsidRPr="00260B90" w:rsidRDefault="00B824F6" w:rsidP="00B824F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0B90">
        <w:rPr>
          <w:sz w:val="28"/>
          <w:szCs w:val="28"/>
          <w:lang w:val="uk-UA"/>
        </w:rPr>
        <w:t>У 2014 р. виповнюється 90 років кафедрі фармакології Національного фармацевтичного університету. Монографія містить підсумки великого п</w:t>
      </w:r>
      <w:r w:rsidRPr="00260B90">
        <w:rPr>
          <w:sz w:val="28"/>
          <w:szCs w:val="28"/>
          <w:lang w:val="uk-UA"/>
        </w:rPr>
        <w:t>е</w:t>
      </w:r>
      <w:r w:rsidRPr="00260B90">
        <w:rPr>
          <w:sz w:val="28"/>
          <w:szCs w:val="28"/>
          <w:lang w:val="uk-UA"/>
        </w:rPr>
        <w:t xml:space="preserve">дагогічного та наукового шляху колективу кафедри. </w:t>
      </w:r>
    </w:p>
    <w:p w:rsidR="00B824F6" w:rsidRDefault="00B824F6" w:rsidP="00B824F6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B824F6" w:rsidRPr="00260B90" w:rsidRDefault="00B824F6" w:rsidP="00B824F6">
      <w:pPr>
        <w:spacing w:line="360" w:lineRule="auto"/>
        <w:ind w:right="-1"/>
        <w:jc w:val="right"/>
        <w:rPr>
          <w:b/>
          <w:sz w:val="28"/>
          <w:szCs w:val="28"/>
          <w:lang w:val="uk-UA"/>
        </w:rPr>
      </w:pPr>
      <w:r w:rsidRPr="00260B90">
        <w:rPr>
          <w:b/>
          <w:sz w:val="28"/>
          <w:szCs w:val="28"/>
          <w:lang w:val="uk-UA"/>
        </w:rPr>
        <w:t>УДК 378.04</w:t>
      </w:r>
    </w:p>
    <w:p w:rsidR="00B824F6" w:rsidRDefault="00B824F6" w:rsidP="00B824F6">
      <w:pPr>
        <w:spacing w:line="360" w:lineRule="auto"/>
        <w:ind w:right="-1"/>
        <w:jc w:val="right"/>
        <w:rPr>
          <w:b/>
          <w:sz w:val="28"/>
          <w:szCs w:val="28"/>
          <w:lang w:val="uk-UA"/>
        </w:rPr>
      </w:pPr>
      <w:r w:rsidRPr="00260B90">
        <w:rPr>
          <w:b/>
          <w:sz w:val="28"/>
          <w:szCs w:val="28"/>
          <w:lang w:val="uk-UA"/>
        </w:rPr>
        <w:t>ББК 74.04</w:t>
      </w:r>
    </w:p>
    <w:p w:rsidR="00B824F6" w:rsidRDefault="00B824F6" w:rsidP="00B824F6">
      <w:pPr>
        <w:spacing w:line="360" w:lineRule="auto"/>
        <w:ind w:right="-1"/>
        <w:jc w:val="right"/>
        <w:rPr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ind w:left="2694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© </w:t>
      </w:r>
      <w:r w:rsidRPr="003A0EF9">
        <w:rPr>
          <w:sz w:val="28"/>
          <w:szCs w:val="28"/>
          <w:lang w:val="uk-UA"/>
        </w:rPr>
        <w:t>Штриголь С.Ю., Дроговоз С.М., Риженко І.М.</w:t>
      </w:r>
      <w:r>
        <w:rPr>
          <w:sz w:val="28"/>
          <w:szCs w:val="28"/>
          <w:lang w:val="uk-UA"/>
        </w:rPr>
        <w:t>, 2014</w:t>
      </w:r>
    </w:p>
    <w:p w:rsidR="00B824F6" w:rsidRPr="003A0EF9" w:rsidRDefault="00B824F6" w:rsidP="00B824F6">
      <w:pPr>
        <w:spacing w:line="360" w:lineRule="auto"/>
        <w:ind w:left="2694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© Національний фармацевтичний університет, 2014</w:t>
      </w:r>
    </w:p>
    <w:p w:rsidR="00B824F6" w:rsidRDefault="00B824F6" w:rsidP="00B824F6">
      <w:pPr>
        <w:spacing w:line="360" w:lineRule="auto"/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28"/>
          <w:szCs w:val="28"/>
          <w:lang w:val="uk-UA"/>
        </w:rPr>
        <w:br w:type="page"/>
      </w:r>
      <w:r w:rsidRPr="00FC706A">
        <w:rPr>
          <w:b/>
          <w:caps/>
          <w:sz w:val="32"/>
          <w:szCs w:val="32"/>
          <w:lang w:val="uk-UA"/>
        </w:rPr>
        <w:lastRenderedPageBreak/>
        <w:t>ЗМІСТ</w:t>
      </w:r>
    </w:p>
    <w:p w:rsidR="00B824F6" w:rsidRDefault="00B824F6" w:rsidP="00B824F6">
      <w:pPr>
        <w:spacing w:line="360" w:lineRule="auto"/>
        <w:jc w:val="center"/>
        <w:rPr>
          <w:b/>
          <w:caps/>
          <w:sz w:val="32"/>
          <w:szCs w:val="32"/>
          <w:lang w:val="uk-U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668"/>
        <w:gridCol w:w="511"/>
      </w:tblGrid>
      <w:tr w:rsidR="00B824F6" w:rsidRPr="00DF71A4" w:rsidTr="00C42053">
        <w:trPr>
          <w:trHeight w:val="300"/>
        </w:trPr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Створення кафедри</w:t>
            </w:r>
            <w:r>
              <w:rPr>
                <w:caps/>
                <w:sz w:val="28"/>
                <w:szCs w:val="28"/>
                <w:lang w:val="uk-UA"/>
              </w:rPr>
              <w:t>…………………………………………..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5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Подальший розвиток кафедри до сьогодення</w:t>
            </w:r>
            <w:r>
              <w:rPr>
                <w:caps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6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Основні на</w:t>
            </w:r>
            <w:r>
              <w:rPr>
                <w:caps/>
                <w:sz w:val="28"/>
                <w:szCs w:val="28"/>
                <w:lang w:val="uk-UA"/>
              </w:rPr>
              <w:t>ВЧАЛЬН</w:t>
            </w:r>
            <w:r w:rsidRPr="00DF71A4">
              <w:rPr>
                <w:caps/>
                <w:sz w:val="28"/>
                <w:szCs w:val="28"/>
                <w:lang w:val="uk-UA"/>
              </w:rPr>
              <w:t>о-методичні досягнення</w:t>
            </w:r>
            <w:r>
              <w:rPr>
                <w:caps/>
                <w:sz w:val="28"/>
                <w:szCs w:val="28"/>
                <w:lang w:val="uk-UA"/>
              </w:rPr>
              <w:t>……….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46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напрями наукової діяльності</w:t>
            </w:r>
            <w:r>
              <w:rPr>
                <w:caps/>
                <w:sz w:val="28"/>
                <w:szCs w:val="28"/>
                <w:lang w:val="uk-UA"/>
              </w:rPr>
              <w:t xml:space="preserve"> ..…………………………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54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 xml:space="preserve">монографії </w:t>
            </w:r>
            <w:r>
              <w:rPr>
                <w:caps/>
                <w:sz w:val="28"/>
                <w:szCs w:val="28"/>
                <w:lang w:val="uk-UA"/>
              </w:rPr>
              <w:t>…………………</w:t>
            </w:r>
            <w:bookmarkStart w:id="0" w:name="_GoBack"/>
            <w:bookmarkEnd w:id="0"/>
            <w:r>
              <w:rPr>
                <w:caps/>
                <w:sz w:val="28"/>
                <w:szCs w:val="28"/>
                <w:lang w:val="uk-UA"/>
              </w:rPr>
              <w:t>…….…………………………...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55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перелік дисертацій, виконаних співробітниками або під керівництвом співробітників кафедри</w:t>
            </w:r>
            <w:r>
              <w:rPr>
                <w:caps/>
                <w:sz w:val="28"/>
                <w:szCs w:val="28"/>
                <w:lang w:val="uk-UA"/>
              </w:rPr>
              <w:t>…...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57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3F2501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3F2501">
              <w:rPr>
                <w:sz w:val="28"/>
                <w:szCs w:val="28"/>
                <w:lang w:val="uk-UA"/>
              </w:rPr>
              <w:t>ГОСПРОЗРАХУНКОВА ДІЯЛЬНІСТЬ КАФЕДРИ</w:t>
            </w:r>
            <w:r>
              <w:rPr>
                <w:sz w:val="28"/>
                <w:szCs w:val="28"/>
                <w:lang w:val="uk-UA"/>
              </w:rPr>
              <w:t>……………...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65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розробка та створення лікарських препаратів</w:t>
            </w:r>
            <w:r>
              <w:rPr>
                <w:caps/>
                <w:sz w:val="28"/>
                <w:szCs w:val="28"/>
                <w:lang w:val="uk-UA"/>
              </w:rPr>
              <w:t>…...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66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опорна кафедра</w:t>
            </w:r>
            <w:r>
              <w:rPr>
                <w:caps/>
                <w:sz w:val="28"/>
                <w:szCs w:val="28"/>
                <w:lang w:val="uk-UA"/>
              </w:rPr>
              <w:t>……………………………………………….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69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наукові конференції</w:t>
            </w:r>
            <w:r>
              <w:rPr>
                <w:caps/>
                <w:sz w:val="28"/>
                <w:szCs w:val="28"/>
                <w:lang w:val="uk-UA"/>
              </w:rPr>
              <w:t>…………………………………………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70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участь у роботі державного експертного центру моз україни</w:t>
            </w:r>
            <w:r>
              <w:rPr>
                <w:caps/>
                <w:sz w:val="28"/>
                <w:szCs w:val="28"/>
                <w:lang w:val="uk-UA"/>
              </w:rPr>
              <w:t>……………………………………………………...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71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участь у роботі проблемної комісії  «фармація» моз та амн україни</w:t>
            </w:r>
            <w:r>
              <w:rPr>
                <w:caps/>
                <w:sz w:val="28"/>
                <w:szCs w:val="28"/>
                <w:lang w:val="uk-UA"/>
              </w:rPr>
              <w:t>…………………………………………..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72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DF71A4">
              <w:rPr>
                <w:caps/>
                <w:sz w:val="28"/>
                <w:szCs w:val="28"/>
                <w:lang w:val="uk-UA"/>
              </w:rPr>
              <w:t>фотоісторія кафедри</w:t>
            </w:r>
            <w:r>
              <w:rPr>
                <w:caps/>
                <w:sz w:val="28"/>
                <w:szCs w:val="28"/>
                <w:lang w:val="uk-UA"/>
              </w:rPr>
              <w:t>………………………………………...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Pr="00DF71A4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73</w:t>
            </w:r>
          </w:p>
        </w:tc>
      </w:tr>
      <w:tr w:rsidR="00B824F6" w:rsidRPr="00DF71A4" w:rsidTr="00C42053">
        <w:tc>
          <w:tcPr>
            <w:tcW w:w="8668" w:type="dxa"/>
            <w:shd w:val="clear" w:color="auto" w:fill="auto"/>
            <w:vAlign w:val="center"/>
          </w:tcPr>
          <w:p w:rsidR="00B824F6" w:rsidRPr="00DF71A4" w:rsidRDefault="00B824F6" w:rsidP="00B824F6">
            <w:pPr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ЗАМІСТЬ ЕПІЛОГУ………………………………………………..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B824F6" w:rsidRDefault="00B824F6" w:rsidP="00C42053">
            <w:pPr>
              <w:spacing w:line="360" w:lineRule="auto"/>
              <w:jc w:val="right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86</w:t>
            </w:r>
          </w:p>
        </w:tc>
      </w:tr>
    </w:tbl>
    <w:p w:rsidR="00B824F6" w:rsidRDefault="00B824F6" w:rsidP="00B824F6">
      <w:pPr>
        <w:spacing w:line="360" w:lineRule="auto"/>
        <w:ind w:left="720"/>
        <w:jc w:val="both"/>
        <w:rPr>
          <w:caps/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</w:p>
    <w:p w:rsidR="00B824F6" w:rsidRDefault="00B824F6" w:rsidP="00B824F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36"/>
          <w:szCs w:val="36"/>
          <w:lang w:val="uk-UA"/>
        </w:rPr>
        <w:br w:type="page"/>
      </w:r>
      <w:r w:rsidRPr="009C6685">
        <w:rPr>
          <w:b/>
          <w:i/>
          <w:sz w:val="36"/>
          <w:szCs w:val="36"/>
          <w:lang w:val="uk-UA"/>
        </w:rPr>
        <w:lastRenderedPageBreak/>
        <w:t>Кафедра фармакології</w:t>
      </w:r>
      <w:r>
        <w:rPr>
          <w:sz w:val="28"/>
          <w:szCs w:val="28"/>
          <w:lang w:val="uk-UA"/>
        </w:rPr>
        <w:t xml:space="preserve"> є однією з профільних кафедр Національного фармацевтичного університету, яка викладає фундаментальну мед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чну дисципліну – фармакологію, що посідає важливе місце у підготовці провіз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ра. Фармакологія є теоретичною базою для освоєння студентами багатьох мед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ко-біологічних дисциплін: фармакотерапії, фармакокінетики, клінічної фа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мації, клінічної фармакології, фармацевтичної опіки, лабораторної діагностики, а також профілюючих фармацевтичних предметів  (фармацевтична та мед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чна хімія, фармакогнозія, хімія природних сполук, аптечна технологія та заводська технологія ліків, косметологія та ін.).</w:t>
      </w:r>
    </w:p>
    <w:p w:rsidR="00B824F6" w:rsidRPr="002D3AFF" w:rsidRDefault="00B824F6" w:rsidP="00B824F6">
      <w:pPr>
        <w:spacing w:before="240" w:line="360" w:lineRule="auto"/>
        <w:ind w:left="1276" w:firstLine="708"/>
        <w:jc w:val="both"/>
        <w:rPr>
          <w:b/>
          <w:sz w:val="28"/>
          <w:szCs w:val="28"/>
          <w:lang w:val="uk-UA"/>
        </w:rPr>
      </w:pPr>
      <w:r w:rsidRPr="002D3AFF">
        <w:rPr>
          <w:b/>
          <w:sz w:val="28"/>
          <w:szCs w:val="28"/>
          <w:lang w:val="uk-UA"/>
        </w:rPr>
        <w:t>За роки існування кафедру очолювали:</w:t>
      </w:r>
    </w:p>
    <w:p w:rsidR="00B824F6" w:rsidRDefault="00B824F6" w:rsidP="00B824F6">
      <w:pPr>
        <w:numPr>
          <w:ilvl w:val="0"/>
          <w:numId w:val="2"/>
        </w:numPr>
        <w:spacing w:line="360" w:lineRule="auto"/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 Черкес О.І. (1924-1939 рр.).</w:t>
      </w:r>
    </w:p>
    <w:p w:rsidR="00B824F6" w:rsidRDefault="00B824F6" w:rsidP="00B824F6">
      <w:pPr>
        <w:numPr>
          <w:ilvl w:val="0"/>
          <w:numId w:val="2"/>
        </w:numPr>
        <w:spacing w:line="360" w:lineRule="auto"/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Доц. Первак М.В. (1939-1941 рр.).</w:t>
      </w:r>
    </w:p>
    <w:p w:rsidR="00B824F6" w:rsidRDefault="00B824F6" w:rsidP="00B824F6">
      <w:pPr>
        <w:numPr>
          <w:ilvl w:val="0"/>
          <w:numId w:val="2"/>
        </w:numPr>
        <w:spacing w:line="360" w:lineRule="auto"/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 Ангарська М.А. (1944-1952 рр.).</w:t>
      </w:r>
    </w:p>
    <w:p w:rsidR="00B824F6" w:rsidRDefault="00B824F6" w:rsidP="00B824F6">
      <w:pPr>
        <w:numPr>
          <w:ilvl w:val="0"/>
          <w:numId w:val="2"/>
        </w:numPr>
        <w:spacing w:line="360" w:lineRule="auto"/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 Сила В.І. (1952-1972 рр.).</w:t>
      </w:r>
    </w:p>
    <w:p w:rsidR="00B824F6" w:rsidRDefault="00B824F6" w:rsidP="00B824F6">
      <w:pPr>
        <w:numPr>
          <w:ilvl w:val="0"/>
          <w:numId w:val="2"/>
        </w:numPr>
        <w:spacing w:line="360" w:lineRule="auto"/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 Дроговоз С.М. (1972-2011 рр.).</w:t>
      </w:r>
    </w:p>
    <w:p w:rsidR="00B824F6" w:rsidRDefault="00B824F6" w:rsidP="00B824F6">
      <w:pPr>
        <w:numPr>
          <w:ilvl w:val="0"/>
          <w:numId w:val="2"/>
        </w:numPr>
        <w:spacing w:line="360" w:lineRule="auto"/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 Штриголь С.Ю. (з 2011 р. по теперішній час).</w:t>
      </w:r>
    </w:p>
    <w:p w:rsidR="009E0B1D" w:rsidRPr="00B824F6" w:rsidRDefault="009E0B1D">
      <w:pPr>
        <w:rPr>
          <w:lang w:val="uk-UA"/>
        </w:rPr>
      </w:pPr>
    </w:p>
    <w:sectPr w:rsidR="009E0B1D" w:rsidRPr="00B824F6" w:rsidSect="00B824F6">
      <w:pgSz w:w="12240" w:h="15840"/>
      <w:pgMar w:top="1134" w:right="851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3E1"/>
    <w:multiLevelType w:val="hybridMultilevel"/>
    <w:tmpl w:val="EAEC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96B8D"/>
    <w:multiLevelType w:val="hybridMultilevel"/>
    <w:tmpl w:val="EAEC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77"/>
    <w:rsid w:val="00365E78"/>
    <w:rsid w:val="003E345D"/>
    <w:rsid w:val="009E0B1D"/>
    <w:rsid w:val="00B824F6"/>
    <w:rsid w:val="00BC6A67"/>
    <w:rsid w:val="00C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8146"/>
  <w15:chartTrackingRefBased/>
  <w15:docId w15:val="{7697BD48-F619-4E9D-9E69-FABDA99B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2017-09-27T20:30:00Z</dcterms:created>
  <dcterms:modified xsi:type="dcterms:W3CDTF">2017-09-27T20:32:00Z</dcterms:modified>
</cp:coreProperties>
</file>